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EB" w:rsidRPr="0079091D" w:rsidRDefault="00AD62EB" w:rsidP="00AD62EB">
      <w:pPr>
        <w:widowControl/>
        <w:adjustRightInd w:val="0"/>
        <w:snapToGrid w:val="0"/>
        <w:jc w:val="center"/>
        <w:rPr>
          <w:rFonts w:eastAsia="標楷體" w:hAnsi="標楷體"/>
          <w:b/>
          <w:color w:val="000000" w:themeColor="text1"/>
          <w:sz w:val="32"/>
        </w:rPr>
      </w:pPr>
      <w:r w:rsidRPr="0079091D">
        <w:rPr>
          <w:rFonts w:eastAsia="標楷體" w:hAnsi="標楷體"/>
          <w:b/>
          <w:color w:val="000000" w:themeColor="text1"/>
          <w:sz w:val="32"/>
        </w:rPr>
        <w:t>國立</w:t>
      </w:r>
      <w:proofErr w:type="gramStart"/>
      <w:r w:rsidRPr="0079091D">
        <w:rPr>
          <w:rFonts w:eastAsia="標楷體" w:hAnsi="標楷體"/>
          <w:b/>
          <w:color w:val="000000" w:themeColor="text1"/>
          <w:sz w:val="32"/>
        </w:rPr>
        <w:t>臺</w:t>
      </w:r>
      <w:proofErr w:type="gramEnd"/>
      <w:r w:rsidRPr="0079091D">
        <w:rPr>
          <w:rFonts w:eastAsia="標楷體" w:hAnsi="標楷體"/>
          <w:b/>
          <w:color w:val="000000" w:themeColor="text1"/>
          <w:sz w:val="32"/>
        </w:rPr>
        <w:t>南大學</w:t>
      </w:r>
      <w:r w:rsidRPr="0079091D">
        <w:rPr>
          <w:rFonts w:eastAsia="標楷體" w:hAnsi="標楷體" w:hint="eastAsia"/>
          <w:b/>
          <w:color w:val="000000" w:themeColor="text1"/>
          <w:sz w:val="32"/>
        </w:rPr>
        <w:t>經營與管理學系</w:t>
      </w:r>
      <w:r w:rsidRPr="0079091D">
        <w:rPr>
          <w:rFonts w:eastAsia="標楷體" w:hAnsi="標楷體"/>
          <w:b/>
          <w:color w:val="000000" w:themeColor="text1"/>
          <w:sz w:val="32"/>
        </w:rPr>
        <w:t>課程架構表</w:t>
      </w:r>
    </w:p>
    <w:p w:rsidR="006A0965" w:rsidRPr="00A13189" w:rsidRDefault="006A0965" w:rsidP="006A0965">
      <w:pPr>
        <w:wordWrap w:val="0"/>
        <w:adjustRightInd w:val="0"/>
        <w:snapToGrid w:val="0"/>
        <w:ind w:right="160"/>
        <w:jc w:val="right"/>
        <w:rPr>
          <w:rFonts w:eastAsia="標楷體"/>
          <w:sz w:val="16"/>
          <w:szCs w:val="16"/>
        </w:rPr>
      </w:pPr>
      <w:r w:rsidRPr="00A13189">
        <w:rPr>
          <w:rFonts w:eastAsia="標楷體"/>
          <w:sz w:val="16"/>
          <w:szCs w:val="16"/>
        </w:rPr>
        <w:t>11</w:t>
      </w:r>
      <w:r w:rsidR="003D5724" w:rsidRPr="00A13189">
        <w:rPr>
          <w:rFonts w:eastAsia="標楷體" w:hint="eastAsia"/>
          <w:sz w:val="16"/>
          <w:szCs w:val="16"/>
        </w:rPr>
        <w:t>2</w:t>
      </w:r>
      <w:r w:rsidR="000C004D" w:rsidRPr="00A13189">
        <w:rPr>
          <w:rFonts w:eastAsia="標楷體" w:hint="eastAsia"/>
          <w:sz w:val="16"/>
          <w:szCs w:val="16"/>
        </w:rPr>
        <w:t>.03.</w:t>
      </w:r>
      <w:r w:rsidR="002408B2" w:rsidRPr="00A13189">
        <w:rPr>
          <w:rFonts w:eastAsia="標楷體" w:hint="eastAsia"/>
          <w:sz w:val="16"/>
          <w:szCs w:val="16"/>
        </w:rPr>
        <w:t>1</w:t>
      </w:r>
      <w:r w:rsidR="003D5724" w:rsidRPr="00A13189">
        <w:rPr>
          <w:rFonts w:eastAsia="標楷體" w:hint="eastAsia"/>
          <w:sz w:val="16"/>
          <w:szCs w:val="16"/>
        </w:rPr>
        <w:t>5</w:t>
      </w:r>
      <w:r w:rsidRPr="00A13189">
        <w:rPr>
          <w:rFonts w:eastAsia="標楷體" w:hint="eastAsia"/>
          <w:sz w:val="16"/>
          <w:szCs w:val="16"/>
        </w:rPr>
        <w:t>經管系</w:t>
      </w:r>
      <w:r w:rsidRPr="00A13189">
        <w:rPr>
          <w:rFonts w:eastAsia="標楷體" w:hint="eastAsia"/>
          <w:sz w:val="16"/>
          <w:szCs w:val="16"/>
        </w:rPr>
        <w:t>11</w:t>
      </w:r>
      <w:r w:rsidR="003D5724" w:rsidRPr="00A13189">
        <w:rPr>
          <w:rFonts w:eastAsia="標楷體" w:hint="eastAsia"/>
          <w:sz w:val="16"/>
          <w:szCs w:val="16"/>
        </w:rPr>
        <w:t>1</w:t>
      </w:r>
      <w:r w:rsidRPr="00A13189">
        <w:rPr>
          <w:rFonts w:eastAsia="標楷體" w:hint="eastAsia"/>
          <w:sz w:val="16"/>
          <w:szCs w:val="16"/>
        </w:rPr>
        <w:t>學年度第</w:t>
      </w:r>
      <w:r w:rsidR="003D5724" w:rsidRPr="00A13189">
        <w:rPr>
          <w:rFonts w:eastAsia="標楷體" w:hint="eastAsia"/>
          <w:sz w:val="16"/>
          <w:szCs w:val="16"/>
        </w:rPr>
        <w:t>2</w:t>
      </w:r>
      <w:r w:rsidRPr="00A13189">
        <w:rPr>
          <w:rFonts w:eastAsia="標楷體" w:hint="eastAsia"/>
          <w:sz w:val="16"/>
          <w:szCs w:val="16"/>
        </w:rPr>
        <w:t>次系課程會議修訂</w:t>
      </w:r>
    </w:p>
    <w:p w:rsidR="005931AC" w:rsidRDefault="005931AC" w:rsidP="005931AC">
      <w:pPr>
        <w:adjustRightInd w:val="0"/>
        <w:snapToGrid w:val="0"/>
        <w:ind w:right="160"/>
        <w:jc w:val="right"/>
        <w:rPr>
          <w:rFonts w:eastAsia="標楷體"/>
          <w:color w:val="FF0000"/>
          <w:sz w:val="16"/>
          <w:szCs w:val="16"/>
          <w:highlight w:val="yellow"/>
        </w:rPr>
      </w:pPr>
      <w:r w:rsidRPr="00E64847">
        <w:rPr>
          <w:rFonts w:eastAsia="標楷體" w:hint="eastAsia"/>
          <w:color w:val="FF0000"/>
          <w:sz w:val="16"/>
          <w:szCs w:val="16"/>
          <w:highlight w:val="yellow"/>
        </w:rPr>
        <w:t>112.12.22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經管系</w:t>
      </w:r>
      <w:r>
        <w:rPr>
          <w:rFonts w:eastAsia="標楷體" w:hint="eastAsia"/>
          <w:color w:val="FF0000"/>
          <w:sz w:val="16"/>
          <w:szCs w:val="16"/>
          <w:highlight w:val="yellow"/>
        </w:rPr>
        <w:t>112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學年度第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2</w:t>
      </w:r>
      <w:r w:rsidRPr="006A0965">
        <w:rPr>
          <w:rFonts w:eastAsia="標楷體" w:hint="eastAsia"/>
          <w:color w:val="FF0000"/>
          <w:sz w:val="16"/>
          <w:szCs w:val="16"/>
          <w:highlight w:val="yellow"/>
        </w:rPr>
        <w:t>次系課程會議修訂</w:t>
      </w:r>
    </w:p>
    <w:p w:rsidR="001F723E" w:rsidRPr="001F723E" w:rsidRDefault="002F4599" w:rsidP="005931AC">
      <w:pPr>
        <w:adjustRightInd w:val="0"/>
        <w:snapToGrid w:val="0"/>
        <w:ind w:right="160"/>
        <w:jc w:val="right"/>
        <w:rPr>
          <w:rFonts w:eastAsia="標楷體"/>
          <w:color w:val="FF0000"/>
          <w:sz w:val="16"/>
          <w:szCs w:val="16"/>
        </w:rPr>
      </w:pPr>
      <w:r>
        <w:rPr>
          <w:rFonts w:eastAsia="標楷體" w:hint="eastAsia"/>
          <w:color w:val="FF0000"/>
          <w:sz w:val="16"/>
          <w:szCs w:val="16"/>
          <w:highlight w:val="yellow"/>
        </w:rPr>
        <w:t>113.3.6</w:t>
      </w:r>
      <w:r w:rsidR="001F723E" w:rsidRPr="006A0965">
        <w:rPr>
          <w:rFonts w:eastAsia="標楷體" w:hint="eastAsia"/>
          <w:color w:val="FF0000"/>
          <w:sz w:val="16"/>
          <w:szCs w:val="16"/>
          <w:highlight w:val="yellow"/>
        </w:rPr>
        <w:t>經管系</w:t>
      </w:r>
      <w:r w:rsidR="001F723E">
        <w:rPr>
          <w:rFonts w:eastAsia="標楷體" w:hint="eastAsia"/>
          <w:color w:val="FF0000"/>
          <w:sz w:val="16"/>
          <w:szCs w:val="16"/>
          <w:highlight w:val="yellow"/>
        </w:rPr>
        <w:t>112</w:t>
      </w:r>
      <w:r w:rsidR="001F723E" w:rsidRPr="006A0965">
        <w:rPr>
          <w:rFonts w:eastAsia="標楷體" w:hint="eastAsia"/>
          <w:color w:val="FF0000"/>
          <w:sz w:val="16"/>
          <w:szCs w:val="16"/>
          <w:highlight w:val="yellow"/>
        </w:rPr>
        <w:t>學年度第</w:t>
      </w:r>
      <w:r>
        <w:rPr>
          <w:rFonts w:eastAsia="標楷體" w:hint="eastAsia"/>
          <w:color w:val="FF0000"/>
          <w:sz w:val="16"/>
          <w:szCs w:val="16"/>
          <w:highlight w:val="yellow"/>
        </w:rPr>
        <w:t>3</w:t>
      </w:r>
      <w:r w:rsidR="001F723E" w:rsidRPr="006A0965">
        <w:rPr>
          <w:rFonts w:eastAsia="標楷體" w:hint="eastAsia"/>
          <w:color w:val="FF0000"/>
          <w:sz w:val="16"/>
          <w:szCs w:val="16"/>
          <w:highlight w:val="yellow"/>
        </w:rPr>
        <w:t>次系課程會議修訂</w:t>
      </w:r>
    </w:p>
    <w:p w:rsidR="00AD62EB" w:rsidRPr="0079091D" w:rsidRDefault="00AD62EB" w:rsidP="00AD62EB">
      <w:pPr>
        <w:adjustRightInd w:val="0"/>
        <w:snapToGrid w:val="0"/>
        <w:jc w:val="center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79091D">
        <w:rPr>
          <w:rFonts w:eastAsia="標楷體"/>
          <w:color w:val="000000" w:themeColor="text1"/>
        </w:rPr>
        <w:t xml:space="preserve">  (1</w:t>
      </w:r>
      <w:r w:rsidR="00CD4F94">
        <w:rPr>
          <w:rFonts w:eastAsia="標楷體" w:hint="eastAsia"/>
          <w:color w:val="000000" w:themeColor="text1"/>
        </w:rPr>
        <w:t>1</w:t>
      </w:r>
      <w:r w:rsidR="003D5724">
        <w:rPr>
          <w:rFonts w:eastAsia="標楷體" w:hint="eastAsia"/>
          <w:color w:val="000000" w:themeColor="text1"/>
        </w:rPr>
        <w:t>2</w:t>
      </w:r>
      <w:r w:rsidRPr="0079091D">
        <w:rPr>
          <w:rFonts w:eastAsia="標楷體" w:hAnsi="標楷體"/>
          <w:color w:val="000000" w:themeColor="text1"/>
        </w:rPr>
        <w:t>學年度入學新生適用</w:t>
      </w:r>
      <w:r w:rsidRPr="0079091D">
        <w:rPr>
          <w:rFonts w:eastAsia="標楷體"/>
          <w:color w:val="000000" w:themeColor="text1"/>
        </w:rPr>
        <w:t>)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897"/>
        <w:gridCol w:w="4502"/>
        <w:gridCol w:w="722"/>
        <w:gridCol w:w="583"/>
        <w:gridCol w:w="2418"/>
      </w:tblGrid>
      <w:tr w:rsidR="0079091D" w:rsidRPr="0079091D" w:rsidTr="00C50996">
        <w:trPr>
          <w:cantSplit/>
          <w:trHeight w:val="288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5398" w:type="dxa"/>
            <w:gridSpan w:val="2"/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/>
                <w:color w:val="000000" w:themeColor="text1"/>
              </w:rPr>
              <w:t>科目名稱</w:t>
            </w:r>
            <w:proofErr w:type="spellEnd"/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/>
                <w:color w:val="000000" w:themeColor="text1"/>
              </w:rPr>
              <w:t>學分數</w:t>
            </w:r>
            <w:proofErr w:type="spellEnd"/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AD62EB">
            <w:pPr>
              <w:pStyle w:val="af"/>
              <w:adjustRightInd w:val="0"/>
              <w:snapToGrid w:val="0"/>
              <w:spacing w:before="0" w:beforeAutospacing="0" w:after="0" w:afterAutospacing="0"/>
              <w:ind w:leftChars="-33" w:left="-79" w:rightChars="-45" w:right="-108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spellStart"/>
            <w:r w:rsidRPr="0079091D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  <w:proofErr w:type="spellEnd"/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 w:val="restart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通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識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校核心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5F204F" w:rsidRPr="0079091D" w:rsidRDefault="00AD1724" w:rsidP="00AD62EB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中文閱讀與書寫</w:t>
            </w:r>
            <w:r w:rsidR="005F204F" w:rsidRPr="0079091D">
              <w:rPr>
                <w:rFonts w:eastAsia="標楷體"/>
                <w:color w:val="000000" w:themeColor="text1"/>
                <w:sz w:val="20"/>
              </w:rPr>
              <w:t>Reading and Writing in Chinese</w:t>
            </w:r>
          </w:p>
        </w:tc>
        <w:tc>
          <w:tcPr>
            <w:tcW w:w="722" w:type="dxa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英文</w:t>
            </w:r>
            <w:r w:rsidRPr="0079091D">
              <w:rPr>
                <w:rFonts w:eastAsia="標楷體"/>
                <w:color w:val="000000" w:themeColor="text1"/>
              </w:rPr>
              <w:t>English</w:t>
            </w:r>
          </w:p>
        </w:tc>
        <w:tc>
          <w:tcPr>
            <w:tcW w:w="722" w:type="dxa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tcBorders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體育</w:t>
            </w:r>
            <w:r w:rsidRPr="0079091D">
              <w:rPr>
                <w:rFonts w:eastAsia="標楷體"/>
                <w:color w:val="000000" w:themeColor="text1"/>
              </w:rPr>
              <w:t>Physical Education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82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領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域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選</w:t>
            </w:r>
          </w:p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文史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哲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藝術領域</w:t>
            </w:r>
          </w:p>
        </w:tc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4C19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18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B16" w:rsidRPr="0079091D" w:rsidRDefault="00552B1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5</w:t>
            </w:r>
            <w:r w:rsidRPr="0079091D">
              <w:rPr>
                <w:rFonts w:eastAsia="標楷體" w:hint="eastAsia"/>
                <w:color w:val="000000" w:themeColor="text1"/>
              </w:rPr>
              <w:t>大領域至少須修習</w:t>
            </w:r>
          </w:p>
          <w:p w:rsidR="00814C19" w:rsidRPr="0079091D" w:rsidRDefault="00552B16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  <w:r w:rsidRPr="0079091D">
              <w:rPr>
                <w:rFonts w:eastAsia="標楷體" w:hint="eastAsia"/>
                <w:color w:val="000000" w:themeColor="text1"/>
              </w:rPr>
              <w:t>領域，修足</w:t>
            </w:r>
            <w:r w:rsidRPr="0079091D">
              <w:rPr>
                <w:rFonts w:eastAsia="標楷體" w:hint="eastAsia"/>
                <w:color w:val="000000" w:themeColor="text1"/>
              </w:rPr>
              <w:t>18</w:t>
            </w:r>
            <w:r w:rsidRPr="0079091D">
              <w:rPr>
                <w:rFonts w:eastAsia="標楷體" w:hint="eastAsia"/>
                <w:color w:val="000000" w:themeColor="text1"/>
              </w:rPr>
              <w:t>學分。</w:t>
            </w: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社會脈動領域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生命科學領域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科技探索領域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178"/>
        </w:trPr>
        <w:tc>
          <w:tcPr>
            <w:tcW w:w="678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國際視野領域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 w:val="restart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專業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院核心</w:t>
            </w:r>
          </w:p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組織與社會</w:t>
            </w:r>
          </w:p>
          <w:p w:rsidR="00AD1724" w:rsidRPr="0079091D" w:rsidRDefault="00AD1724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Organization and Society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2418" w:type="dxa"/>
            <w:vMerge w:val="restart"/>
            <w:tcBorders>
              <w:left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管理</w:t>
            </w:r>
            <w:r w:rsidRPr="0079091D">
              <w:rPr>
                <w:rFonts w:eastAsia="標楷體"/>
                <w:color w:val="000000" w:themeColor="text1"/>
              </w:rPr>
              <w:t>學院</w:t>
            </w:r>
          </w:p>
        </w:tc>
      </w:tr>
      <w:tr w:rsidR="0079091D" w:rsidRPr="0079091D" w:rsidTr="00C50996">
        <w:trPr>
          <w:cantSplit/>
          <w:trHeight w:val="230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724" w:rsidRPr="0079091D" w:rsidRDefault="00113E65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運算思維與程式設計</w:t>
            </w:r>
          </w:p>
          <w:p w:rsidR="00113E65" w:rsidRPr="0079091D" w:rsidRDefault="005B6EE1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Computational Thinking and Programming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專業必修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65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84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專業選修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74031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DBC" w:rsidRPr="0079091D" w:rsidRDefault="00654DBC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50996">
        <w:trPr>
          <w:cantSplit/>
          <w:trHeight w:val="336"/>
        </w:trPr>
        <w:tc>
          <w:tcPr>
            <w:tcW w:w="60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106" w:rsidRPr="0079091D" w:rsidRDefault="00753106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自由選修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106" w:rsidRPr="0079091D" w:rsidRDefault="00753106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DE2" w:rsidRPr="0079091D" w:rsidRDefault="00753106" w:rsidP="00925DE2">
            <w:pPr>
              <w:pStyle w:val="ae"/>
              <w:numPr>
                <w:ilvl w:val="0"/>
                <w:numId w:val="50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kern w:val="0"/>
                <w:sz w:val="22"/>
                <w:lang w:val="x-none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通識課程不列入</w:t>
            </w:r>
          </w:p>
          <w:p w:rsidR="00925DE2" w:rsidRPr="0079091D" w:rsidRDefault="00D3639E" w:rsidP="00925DE2">
            <w:pPr>
              <w:pStyle w:val="ae"/>
              <w:numPr>
                <w:ilvl w:val="0"/>
                <w:numId w:val="50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  <w:kern w:val="0"/>
                <w:sz w:val="22"/>
                <w:lang w:val="x-none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建議優先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修習跨領域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學程</w:t>
            </w:r>
            <w:r w:rsidR="00925DE2" w:rsidRPr="0079091D">
              <w:rPr>
                <w:rFonts w:eastAsia="標楷體" w:hint="eastAsia"/>
                <w:color w:val="000000" w:themeColor="text1"/>
                <w:kern w:val="0"/>
                <w:sz w:val="22"/>
                <w:lang w:val="x-none"/>
              </w:rPr>
              <w:t>課程</w:t>
            </w:r>
          </w:p>
        </w:tc>
      </w:tr>
      <w:tr w:rsidR="0079091D" w:rsidRPr="0079091D" w:rsidTr="00C50996">
        <w:trPr>
          <w:cantSplit/>
          <w:trHeight w:val="170"/>
        </w:trPr>
        <w:tc>
          <w:tcPr>
            <w:tcW w:w="60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畢業學分數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C19" w:rsidRPr="0079091D" w:rsidRDefault="00740315" w:rsidP="00AD62EB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79091D">
              <w:rPr>
                <w:rFonts w:eastAsia="標楷體" w:hint="eastAsia"/>
                <w:b/>
                <w:color w:val="000000" w:themeColor="text1"/>
                <w:szCs w:val="16"/>
              </w:rPr>
              <w:t>136</w:t>
            </w:r>
          </w:p>
        </w:tc>
        <w:tc>
          <w:tcPr>
            <w:tcW w:w="2418" w:type="dxa"/>
            <w:tcBorders>
              <w:left w:val="single" w:sz="4" w:space="0" w:color="auto"/>
            </w:tcBorders>
            <w:vAlign w:val="center"/>
          </w:tcPr>
          <w:p w:rsidR="00814C19" w:rsidRPr="0079091D" w:rsidRDefault="00814C19" w:rsidP="00AD62EB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</w:tr>
      <w:tr w:rsidR="0079091D" w:rsidRPr="0079091D" w:rsidTr="00C50996">
        <w:trPr>
          <w:cantSplit/>
          <w:trHeight w:val="6439"/>
        </w:trPr>
        <w:tc>
          <w:tcPr>
            <w:tcW w:w="678" w:type="dxa"/>
            <w:vAlign w:val="center"/>
          </w:tcPr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lastRenderedPageBreak/>
              <w:t>課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程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 w:hAnsi="標楷體"/>
                <w:color w:val="000000" w:themeColor="text1"/>
              </w:rPr>
              <w:t>規</w:t>
            </w:r>
            <w:proofErr w:type="gramEnd"/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劃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說</w:t>
            </w:r>
          </w:p>
          <w:p w:rsidR="00DE1F52" w:rsidRPr="0079091D" w:rsidRDefault="00DE1F52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Ansi="標楷體"/>
                <w:color w:val="000000" w:themeColor="text1"/>
              </w:rPr>
              <w:t>明</w:t>
            </w:r>
          </w:p>
        </w:tc>
        <w:tc>
          <w:tcPr>
            <w:tcW w:w="9121" w:type="dxa"/>
            <w:gridSpan w:val="5"/>
            <w:vAlign w:val="center"/>
          </w:tcPr>
          <w:p w:rsidR="00DE1F52" w:rsidRPr="0079091D" w:rsidRDefault="00DE1F52" w:rsidP="00023D41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0" w:firstLine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本系學生共須修習至少</w:t>
            </w:r>
            <w:r w:rsidRPr="0079091D">
              <w:rPr>
                <w:rFonts w:eastAsia="標楷體"/>
                <w:color w:val="000000" w:themeColor="text1"/>
                <w:sz w:val="22"/>
                <w:u w:val="single"/>
              </w:rPr>
              <w:t>136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學分，課程包含：</w:t>
            </w:r>
          </w:p>
          <w:p w:rsidR="00EB72CC" w:rsidRPr="0079091D" w:rsidRDefault="00DE1F52" w:rsidP="00AD62EB">
            <w:pPr>
              <w:pStyle w:val="ae"/>
              <w:numPr>
                <w:ilvl w:val="0"/>
                <w:numId w:val="48"/>
              </w:numPr>
              <w:adjustRightInd w:val="0"/>
              <w:snapToGrid w:val="0"/>
              <w:ind w:leftChars="0" w:left="88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通識課程共</w:t>
            </w:r>
            <w:r w:rsidRPr="0079091D">
              <w:rPr>
                <w:rFonts w:eastAsia="標楷體"/>
                <w:color w:val="000000" w:themeColor="text1"/>
                <w:sz w:val="22"/>
              </w:rPr>
              <w:t>2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</w:rPr>
              <w:t>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學分。其中領域選修至少修習</w:t>
            </w:r>
            <w:r w:rsidR="002E789C" w:rsidRPr="0079091D">
              <w:rPr>
                <w:rFonts w:eastAsia="標楷體"/>
                <w:color w:val="000000" w:themeColor="text1"/>
                <w:sz w:val="22"/>
              </w:rPr>
              <w:t>3</w:t>
            </w:r>
            <w:r w:rsidRPr="0079091D">
              <w:rPr>
                <w:rFonts w:eastAsia="標楷體"/>
                <w:color w:val="000000" w:themeColor="text1"/>
                <w:sz w:val="22"/>
              </w:rPr>
              <w:t>領域，並修足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</w:rPr>
              <w:t>18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EB72CC" w:rsidP="00AD62EB">
            <w:pPr>
              <w:adjustRightInd w:val="0"/>
              <w:snapToGrid w:val="0"/>
              <w:ind w:left="4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 xml:space="preserve">   </w:t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其他相關修課規定，</w:t>
            </w:r>
            <w:proofErr w:type="gramStart"/>
            <w:r w:rsidR="00DE1F52" w:rsidRPr="0079091D">
              <w:rPr>
                <w:rFonts w:eastAsia="標楷體"/>
                <w:color w:val="000000" w:themeColor="text1"/>
                <w:sz w:val="22"/>
              </w:rPr>
              <w:t>依通識</w:t>
            </w:r>
            <w:proofErr w:type="gramEnd"/>
            <w:r w:rsidR="00DE1F52" w:rsidRPr="0079091D">
              <w:rPr>
                <w:rFonts w:eastAsia="標楷體"/>
                <w:color w:val="000000" w:themeColor="text1"/>
                <w:sz w:val="22"/>
              </w:rPr>
              <w:t>課程架構辦理。</w:t>
            </w:r>
          </w:p>
          <w:p w:rsidR="00DE1F52" w:rsidRPr="0079091D" w:rsidRDefault="00DE1F52" w:rsidP="00AD62EB">
            <w:pPr>
              <w:tabs>
                <w:tab w:val="left" w:pos="772"/>
              </w:tabs>
              <w:adjustRightInd w:val="0"/>
              <w:snapToGrid w:val="0"/>
              <w:ind w:leftChars="199" w:left="4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專業課程</w:t>
            </w:r>
            <w:r w:rsidR="00D2018F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88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E721B7" w:rsidRPr="0079091D" w:rsidRDefault="00DE1F52" w:rsidP="00AD62EB">
            <w:pPr>
              <w:adjustRightInd w:val="0"/>
              <w:snapToGrid w:val="0"/>
              <w:ind w:leftChars="392" w:left="1119" w:hangingChars="81" w:hanging="1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1.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院核心必修課程共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4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  <w:p w:rsidR="00DE1F52" w:rsidRPr="0079091D" w:rsidRDefault="00E721B7" w:rsidP="00AD62EB">
            <w:pPr>
              <w:adjustRightInd w:val="0"/>
              <w:snapToGrid w:val="0"/>
              <w:ind w:leftChars="392" w:left="1119" w:hangingChars="81" w:hanging="17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2.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必修課程共</w:t>
            </w:r>
            <w:r w:rsidR="00DE1F52" w:rsidRPr="0079091D">
              <w:rPr>
                <w:rFonts w:eastAsia="標楷體"/>
                <w:color w:val="000000" w:themeColor="text1"/>
                <w:sz w:val="22"/>
                <w:u w:val="single"/>
              </w:rPr>
              <w:t>6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5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E721B7" w:rsidP="00AD62EB">
            <w:pPr>
              <w:adjustRightInd w:val="0"/>
              <w:snapToGrid w:val="0"/>
              <w:ind w:leftChars="391" w:left="1105" w:rightChars="35" w:right="84" w:hangingChars="76" w:hanging="167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.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選修課程共</w:t>
            </w:r>
            <w:r w:rsidR="00CB451D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19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</w:rPr>
              <w:t>。</w:t>
            </w:r>
          </w:p>
          <w:p w:rsidR="00DE1F52" w:rsidRPr="0079091D" w:rsidRDefault="00753106" w:rsidP="00AD62EB">
            <w:pPr>
              <w:adjustRightInd w:val="0"/>
              <w:snapToGrid w:val="0"/>
              <w:ind w:leftChars="200" w:left="480" w:rightChars="35" w:right="8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三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自由選修課程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DE1F52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2</w:t>
            </w:r>
            <w:r w:rsidR="00740315"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0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學分，可自由選修本系、外系、外校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含國內外大學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等課程，</w:t>
            </w:r>
            <w:r w:rsidR="00023D41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　</w:t>
            </w:r>
            <w:r w:rsidR="00023D41" w:rsidRPr="0079091D">
              <w:rPr>
                <w:rFonts w:eastAsia="標楷體" w:hint="eastAsia"/>
                <w:color w:val="000000" w:themeColor="text1"/>
                <w:sz w:val="22"/>
              </w:rPr>
              <w:t xml:space="preserve">  </w:t>
            </w:r>
            <w:r w:rsidR="00DE1F52" w:rsidRPr="0079091D">
              <w:rPr>
                <w:rFonts w:eastAsia="標楷體"/>
                <w:color w:val="000000" w:themeColor="text1"/>
                <w:sz w:val="22"/>
              </w:rPr>
              <w:t>但通識課程不認列。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外系學生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修讀雙主修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須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修滿本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系必修課程共</w:t>
            </w:r>
            <w:r w:rsidRPr="0079091D">
              <w:rPr>
                <w:rFonts w:eastAsia="標楷體"/>
                <w:color w:val="000000" w:themeColor="text1"/>
                <w:sz w:val="22"/>
                <w:u w:val="single"/>
              </w:rPr>
              <w:t>6</w:t>
            </w:r>
            <w:r w:rsidRPr="0079091D">
              <w:rPr>
                <w:rFonts w:eastAsia="標楷體" w:hint="eastAsia"/>
                <w:color w:val="000000" w:themeColor="text1"/>
                <w:sz w:val="22"/>
                <w:u w:val="single"/>
              </w:rPr>
              <w:t>5</w:t>
            </w:r>
            <w:r w:rsidRPr="0079091D">
              <w:rPr>
                <w:rFonts w:eastAsia="標楷體"/>
                <w:color w:val="000000" w:themeColor="text1"/>
                <w:sz w:val="22"/>
              </w:rPr>
              <w:t>學分。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為相關課程。故未修通過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初級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，不能修初級會計學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DE1F5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EB72CC" w:rsidRPr="0079091D">
              <w:rPr>
                <w:rFonts w:eastAsia="標楷體"/>
                <w:color w:val="000000" w:themeColor="text1"/>
                <w:sz w:val="22"/>
              </w:rPr>
              <w:t>為相關課程。</w:t>
            </w:r>
            <w:r w:rsidRPr="0079091D">
              <w:rPr>
                <w:rFonts w:eastAsia="標楷體"/>
                <w:color w:val="000000" w:themeColor="text1"/>
                <w:sz w:val="22"/>
              </w:rPr>
              <w:t>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9C679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、經濟學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="00EB72CC" w:rsidRPr="0079091D">
              <w:rPr>
                <w:rFonts w:eastAsia="標楷體"/>
                <w:color w:val="000000" w:themeColor="text1"/>
                <w:sz w:val="22"/>
              </w:rPr>
              <w:t>為相關課程。</w:t>
            </w:r>
            <w:r w:rsidRPr="0079091D">
              <w:rPr>
                <w:rFonts w:eastAsia="標楷體"/>
                <w:color w:val="000000" w:themeColor="text1"/>
                <w:sz w:val="22"/>
              </w:rPr>
              <w:t>未修通過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，不能修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/>
                <w:color w:val="000000" w:themeColor="text1"/>
                <w:sz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</w:rPr>
              <w:t>)</w:t>
            </w:r>
            <w:r w:rsidRPr="0079091D">
              <w:rPr>
                <w:rFonts w:eastAsia="標楷體"/>
                <w:color w:val="000000" w:themeColor="text1"/>
                <w:sz w:val="22"/>
              </w:rPr>
              <w:t>。</w:t>
            </w:r>
          </w:p>
          <w:p w:rsidR="009C6792" w:rsidRPr="0079091D" w:rsidRDefault="00DE1F52" w:rsidP="00AD62EB">
            <w:pPr>
              <w:numPr>
                <w:ilvl w:val="0"/>
                <w:numId w:val="46"/>
              </w:numPr>
              <w:tabs>
                <w:tab w:val="num" w:pos="598"/>
                <w:tab w:val="num" w:pos="660"/>
                <w:tab w:val="num" w:pos="1727"/>
              </w:tabs>
              <w:adjustRightInd w:val="0"/>
              <w:snapToGrid w:val="0"/>
              <w:ind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修習財務管理之科目需將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初級會計學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proofErr w:type="gramStart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一</w:t>
            </w:r>
            <w:proofErr w:type="gramEnd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proofErr w:type="gramStart"/>
            <w:r w:rsidR="00E721B7" w:rsidRPr="0079091D">
              <w:rPr>
                <w:rFonts w:eastAsia="標楷體" w:hint="eastAsia"/>
                <w:color w:val="000000" w:themeColor="text1"/>
                <w:sz w:val="22"/>
              </w:rPr>
              <w:t>均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修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通</w:t>
            </w:r>
            <w:proofErr w:type="gramEnd"/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過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須達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60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分</w:t>
            </w:r>
            <w:r w:rsidR="00E94C0B" w:rsidRPr="0079091D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方能選修</w:t>
            </w:r>
            <w:r w:rsidR="005F204F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="009C6792" w:rsidRPr="0079091D">
              <w:rPr>
                <w:rFonts w:eastAsia="標楷體" w:hint="eastAsia"/>
                <w:color w:val="000000" w:themeColor="text1"/>
                <w:sz w:val="22"/>
              </w:rPr>
              <w:t>此門課。</w:t>
            </w:r>
          </w:p>
          <w:p w:rsidR="007E0EF4" w:rsidRPr="0079091D" w:rsidRDefault="00EE212C" w:rsidP="007E0EF4">
            <w:pPr>
              <w:pStyle w:val="ae"/>
              <w:numPr>
                <w:ilvl w:val="0"/>
                <w:numId w:val="46"/>
              </w:numPr>
              <w:tabs>
                <w:tab w:val="num" w:pos="862"/>
                <w:tab w:val="num" w:pos="1727"/>
              </w:tabs>
              <w:adjustRightInd w:val="0"/>
              <w:snapToGrid w:val="0"/>
              <w:ind w:leftChars="0"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外系學生修習本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</w:rPr>
              <w:t>系輔系需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符合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</w:rPr>
              <w:t>本系輔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系課程科目學分表之規定。</w:t>
            </w:r>
          </w:p>
          <w:p w:rsidR="003B2B1B" w:rsidRPr="0079091D" w:rsidRDefault="007E0EF4" w:rsidP="00D3639E">
            <w:pPr>
              <w:pStyle w:val="ae"/>
              <w:numPr>
                <w:ilvl w:val="0"/>
                <w:numId w:val="46"/>
              </w:numPr>
              <w:tabs>
                <w:tab w:val="num" w:pos="862"/>
                <w:tab w:val="num" w:pos="1727"/>
              </w:tabs>
              <w:adjustRightInd w:val="0"/>
              <w:snapToGrid w:val="0"/>
              <w:ind w:leftChars="0" w:left="658" w:hanging="658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本系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學生須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於畢業前取得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至少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一個</w:t>
            </w:r>
            <w:r w:rsidR="00263E3F" w:rsidRPr="0079091D">
              <w:rPr>
                <w:rFonts w:eastAsia="標楷體" w:hint="eastAsia"/>
                <w:color w:val="000000" w:themeColor="text1"/>
                <w:sz w:val="22"/>
              </w:rPr>
              <w:t>校內</w:t>
            </w:r>
            <w:r w:rsidR="00D3639E" w:rsidRPr="0079091D">
              <w:rPr>
                <w:rFonts w:eastAsia="標楷體" w:hint="eastAsia"/>
                <w:color w:val="000000" w:themeColor="text1"/>
                <w:sz w:val="22"/>
              </w:rPr>
              <w:t>跨領域學分</w:t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學程</w:t>
            </w:r>
            <w:proofErr w:type="gramStart"/>
            <w:r w:rsidR="00D3639E" w:rsidRPr="0079091D">
              <w:rPr>
                <w:rFonts w:eastAsia="標楷體" w:hint="eastAsia"/>
                <w:color w:val="000000" w:themeColor="text1"/>
                <w:sz w:val="22"/>
              </w:rPr>
              <w:t>或微學程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</w:rPr>
              <w:t>通過證明，方能</w:t>
            </w:r>
            <w:r w:rsidR="00925DE2" w:rsidRPr="0079091D">
              <w:rPr>
                <w:rFonts w:eastAsia="標楷體"/>
                <w:color w:val="000000" w:themeColor="text1"/>
                <w:sz w:val="22"/>
              </w:rPr>
              <w:br/>
            </w:r>
            <w:r w:rsidRPr="0079091D">
              <w:rPr>
                <w:rFonts w:eastAsia="標楷體" w:hint="eastAsia"/>
                <w:color w:val="000000" w:themeColor="text1"/>
                <w:sz w:val="22"/>
              </w:rPr>
              <w:t>畢業領證。</w:t>
            </w:r>
          </w:p>
        </w:tc>
      </w:tr>
    </w:tbl>
    <w:p w:rsidR="00DE1F52" w:rsidRPr="0079091D" w:rsidRDefault="00DE1F52" w:rsidP="009D1AF2">
      <w:pPr>
        <w:adjustRightInd w:val="0"/>
        <w:snapToGrid w:val="0"/>
        <w:rPr>
          <w:rFonts w:eastAsia="標楷體"/>
          <w:b/>
          <w:color w:val="000000" w:themeColor="text1"/>
          <w:sz w:val="32"/>
          <w:szCs w:val="32"/>
        </w:rPr>
        <w:sectPr w:rsidR="00DE1F52" w:rsidRPr="0079091D" w:rsidSect="00D3639E">
          <w:headerReference w:type="even" r:id="rId8"/>
          <w:pgSz w:w="11906" w:h="16838"/>
          <w:pgMar w:top="1276" w:right="1134" w:bottom="1701" w:left="1134" w:header="567" w:footer="221" w:gutter="0"/>
          <w:cols w:space="425"/>
          <w:docGrid w:type="lines" w:linePitch="360"/>
        </w:sectPr>
      </w:pPr>
    </w:p>
    <w:p w:rsidR="00DE1F52" w:rsidRPr="0079091D" w:rsidRDefault="00DE1F52" w:rsidP="00FB330C">
      <w:pPr>
        <w:adjustRightInd w:val="0"/>
        <w:snapToGrid w:val="0"/>
        <w:spacing w:beforeLines="25" w:before="90"/>
        <w:ind w:leftChars="-64" w:left="-154"/>
        <w:rPr>
          <w:rFonts w:eastAsia="標楷體"/>
          <w:b/>
          <w:color w:val="000000" w:themeColor="text1"/>
        </w:rPr>
      </w:pPr>
      <w:r w:rsidRPr="0079091D">
        <w:rPr>
          <w:rFonts w:eastAsia="標楷體" w:hint="eastAsia"/>
          <w:b/>
          <w:color w:val="000000" w:themeColor="text1"/>
        </w:rPr>
        <w:lastRenderedPageBreak/>
        <w:t>專業</w:t>
      </w:r>
      <w:r w:rsidRPr="0079091D">
        <w:rPr>
          <w:rFonts w:eastAsia="標楷體"/>
          <w:b/>
          <w:color w:val="000000" w:themeColor="text1"/>
        </w:rPr>
        <w:t>必修</w:t>
      </w:r>
      <w:r w:rsidRPr="0079091D">
        <w:rPr>
          <w:rFonts w:eastAsia="標楷體" w:hint="eastAsia"/>
          <w:b/>
          <w:color w:val="000000" w:themeColor="text1"/>
        </w:rPr>
        <w:t>：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6"/>
        <w:gridCol w:w="1054"/>
        <w:gridCol w:w="3323"/>
        <w:gridCol w:w="573"/>
        <w:gridCol w:w="559"/>
        <w:gridCol w:w="546"/>
        <w:gridCol w:w="952"/>
        <w:gridCol w:w="1682"/>
      </w:tblGrid>
      <w:tr w:rsidR="0079091D" w:rsidRPr="0079091D" w:rsidTr="00CB7318">
        <w:trPr>
          <w:cantSplit/>
          <w:trHeight w:val="203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類別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序號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課程代碼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課程名稱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Cs w:val="20"/>
              </w:rPr>
              <w:t>修別</w:t>
            </w:r>
            <w:proofErr w:type="gramEnd"/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學分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時數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 w:val="restart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RR1005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微積分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Calculus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RR1006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民法概要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of Civil Law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RR1004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企業概論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to Industries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RR1003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初級會計學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Principles of accounting I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RR1012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管理數學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Management Mathematics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RR1017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商事法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Commercial Law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RR1016</w:t>
            </w:r>
          </w:p>
        </w:tc>
        <w:tc>
          <w:tcPr>
            <w:tcW w:w="332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管理學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Management</w:t>
            </w:r>
          </w:p>
        </w:tc>
        <w:tc>
          <w:tcPr>
            <w:tcW w:w="573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RR1010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初級會計學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Principles of accounting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初級會計學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擋修初</w:t>
            </w:r>
            <w:proofErr w:type="gramEnd"/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級會計學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Cs w:val="22"/>
              </w:rPr>
              <w:t>RR1001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經濟學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Economics 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RR1013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統計學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Statistics 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RR1023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資訊管理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Information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RR1009</w:t>
            </w:r>
          </w:p>
        </w:tc>
        <w:tc>
          <w:tcPr>
            <w:tcW w:w="3323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產業競爭分析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Industrial Competition &amp; Analysis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</w:rPr>
              <w:t>必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1682" w:type="dxa"/>
            <w:shd w:val="clear" w:color="auto" w:fill="FFFFFF" w:themeFill="background1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RR1019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統計學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Statistics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統計學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擋修統計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經濟學</w:t>
            </w:r>
            <w:r w:rsidRPr="0079091D">
              <w:rPr>
                <w:rFonts w:eastAsia="標楷體"/>
                <w:color w:val="000000" w:themeColor="text1"/>
              </w:rPr>
              <w:t>(</w:t>
            </w:r>
            <w:r w:rsidRPr="0079091D">
              <w:rPr>
                <w:rFonts w:eastAsia="標楷體"/>
                <w:color w:val="000000" w:themeColor="text1"/>
              </w:rPr>
              <w:t>二</w:t>
            </w:r>
            <w:r w:rsidRPr="0079091D">
              <w:rPr>
                <w:rFonts w:eastAsia="標楷體"/>
                <w:color w:val="000000" w:themeColor="text1"/>
              </w:rPr>
              <w:t>)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Economics II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經濟學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擋修經濟</w:t>
            </w:r>
            <w:proofErr w:type="gramEnd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學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RR1021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組織行為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Organizational Behavior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17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RR1014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行銷管理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Management Marketing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RR1024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生產與作業管理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snapToGrid w:val="0"/>
                <w:color w:val="000000" w:themeColor="text1"/>
                <w:kern w:val="0"/>
                <w:sz w:val="22"/>
                <w:szCs w:val="22"/>
              </w:rPr>
              <w:t>Production and Operation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人力資源管理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snapToGrid w:val="0"/>
                <w:color w:val="000000" w:themeColor="text1"/>
                <w:kern w:val="0"/>
                <w:sz w:val="22"/>
                <w:szCs w:val="22"/>
              </w:rPr>
              <w:t>Human Resource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9091D" w:rsidRPr="0079091D" w:rsidTr="00CB7318">
        <w:trPr>
          <w:cantSplit/>
          <w:trHeight w:val="632"/>
          <w:jc w:val="center"/>
        </w:trPr>
        <w:tc>
          <w:tcPr>
            <w:tcW w:w="538" w:type="dxa"/>
            <w:vMerge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RR1002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財務管理</w:t>
            </w:r>
          </w:p>
          <w:p w:rsidR="009D1AF2" w:rsidRPr="0079091D" w:rsidRDefault="009D1AF2" w:rsidP="00C72D66">
            <w:pPr>
              <w:adjustRightInd w:val="0"/>
              <w:snapToGrid w:val="0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Financial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1682" w:type="dxa"/>
            <w:shd w:val="clear" w:color="auto" w:fill="auto"/>
          </w:tcPr>
          <w:p w:rsidR="00CB7318" w:rsidRPr="0079091D" w:rsidRDefault="00C72D66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初級會計學</w:t>
            </w:r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及初級會計學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二</w:t>
            </w:r>
            <w:r w:rsidR="00CB7318" w:rsidRPr="0079091D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9D1AF2" w:rsidRPr="0079091D" w:rsidRDefault="00C72D66" w:rsidP="00C72D66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擋修</w:t>
            </w: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財務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管理</w:t>
            </w:r>
          </w:p>
        </w:tc>
      </w:tr>
      <w:tr w:rsidR="001F723E" w:rsidRPr="0079091D" w:rsidTr="001F723E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54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3D191F">
              <w:rPr>
                <w:color w:val="FF0000"/>
                <w:szCs w:val="22"/>
                <w:highlight w:val="cyan"/>
              </w:rPr>
              <w:t>RR</w:t>
            </w:r>
          </w:p>
        </w:tc>
        <w:tc>
          <w:tcPr>
            <w:tcW w:w="3323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D191F">
              <w:rPr>
                <w:rFonts w:eastAsia="標楷體"/>
                <w:color w:val="FF0000"/>
              </w:rPr>
              <w:t>企業實務講座</w:t>
            </w:r>
          </w:p>
          <w:p w:rsidR="001F723E" w:rsidRPr="003D191F" w:rsidRDefault="001F723E" w:rsidP="001F723E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3D191F">
              <w:rPr>
                <w:rStyle w:val="blue2"/>
                <w:rFonts w:eastAsia="標楷體"/>
                <w:color w:val="FF0000"/>
                <w:sz w:val="22"/>
              </w:rPr>
              <w:t>Lecture on Business Practice</w:t>
            </w:r>
          </w:p>
        </w:tc>
        <w:tc>
          <w:tcPr>
            <w:tcW w:w="573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3D191F">
              <w:rPr>
                <w:rFonts w:eastAsia="標楷體" w:hint="eastAsia"/>
                <w:color w:val="FF0000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3D191F">
              <w:rPr>
                <w:rFonts w:eastAsia="標楷體" w:hint="eastAsia"/>
                <w:color w:val="FF0000"/>
                <w:sz w:val="22"/>
              </w:rPr>
              <w:t>四上</w:t>
            </w:r>
          </w:p>
        </w:tc>
        <w:tc>
          <w:tcPr>
            <w:tcW w:w="1682" w:type="dxa"/>
            <w:shd w:val="clear" w:color="auto" w:fill="FFFF00"/>
          </w:tcPr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D1AF2" w:rsidRPr="0079091D" w:rsidRDefault="009D1AF2">
      <w:pPr>
        <w:rPr>
          <w:color w:val="000000" w:themeColor="text1"/>
        </w:rPr>
      </w:pPr>
      <w:r w:rsidRPr="0079091D">
        <w:rPr>
          <w:color w:val="000000" w:themeColor="text1"/>
        </w:rPr>
        <w:br w:type="page"/>
      </w:r>
    </w:p>
    <w:tbl>
      <w:tblPr>
        <w:tblW w:w="96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46"/>
        <w:gridCol w:w="1054"/>
        <w:gridCol w:w="3323"/>
        <w:gridCol w:w="573"/>
        <w:gridCol w:w="559"/>
        <w:gridCol w:w="546"/>
        <w:gridCol w:w="952"/>
        <w:gridCol w:w="1582"/>
      </w:tblGrid>
      <w:tr w:rsidR="0079091D" w:rsidRPr="0079091D" w:rsidTr="009D1AF2">
        <w:trPr>
          <w:cantSplit/>
          <w:trHeight w:val="429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lastRenderedPageBreak/>
              <w:t>類別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序號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課程代碼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課程名稱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  <w:szCs w:val="20"/>
              </w:rPr>
              <w:t>修別</w:t>
            </w:r>
            <w:proofErr w:type="gram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學分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時數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開課</w:t>
            </w:r>
          </w:p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學期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1AF2" w:rsidRPr="0079091D" w:rsidRDefault="009D1AF2" w:rsidP="00C72D6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Cs w:val="20"/>
              </w:rPr>
              <w:t>備註</w:t>
            </w:r>
          </w:p>
        </w:tc>
      </w:tr>
      <w:tr w:rsidR="001F723E" w:rsidRPr="0079091D" w:rsidTr="009D1AF2">
        <w:trPr>
          <w:cantSplit/>
          <w:trHeight w:val="429"/>
          <w:jc w:val="center"/>
        </w:trPr>
        <w:tc>
          <w:tcPr>
            <w:tcW w:w="538" w:type="dxa"/>
            <w:vMerge w:val="restart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必</w:t>
            </w:r>
          </w:p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RR1039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策略管理</w:t>
            </w:r>
          </w:p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Strategic Management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1582" w:type="dxa"/>
            <w:shd w:val="clear" w:color="auto" w:fill="auto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F723E" w:rsidRPr="0079091D" w:rsidTr="009D1AF2">
        <w:trPr>
          <w:cantSplit/>
          <w:trHeight w:val="429"/>
          <w:jc w:val="center"/>
        </w:trPr>
        <w:tc>
          <w:tcPr>
            <w:tcW w:w="538" w:type="dxa"/>
            <w:vMerge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RR1055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專案管理</w:t>
            </w:r>
          </w:p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Project Management</w:t>
            </w:r>
          </w:p>
        </w:tc>
        <w:tc>
          <w:tcPr>
            <w:tcW w:w="573" w:type="dxa"/>
            <w:shd w:val="clear" w:color="auto" w:fill="auto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下</w:t>
            </w:r>
          </w:p>
        </w:tc>
        <w:tc>
          <w:tcPr>
            <w:tcW w:w="1582" w:type="dxa"/>
            <w:shd w:val="clear" w:color="auto" w:fill="auto"/>
          </w:tcPr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1F723E" w:rsidRPr="0079091D" w:rsidTr="009D1AF2">
        <w:trPr>
          <w:cantSplit/>
          <w:trHeight w:val="51"/>
          <w:jc w:val="center"/>
        </w:trPr>
        <w:tc>
          <w:tcPr>
            <w:tcW w:w="538" w:type="dxa"/>
            <w:vMerge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F723E" w:rsidRPr="003D191F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D191F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color w:val="000000" w:themeColor="text1"/>
                <w:szCs w:val="20"/>
              </w:rPr>
            </w:pPr>
            <w:r w:rsidRPr="0079091D">
              <w:rPr>
                <w:color w:val="000000" w:themeColor="text1"/>
                <w:szCs w:val="20"/>
              </w:rPr>
              <w:t>RR1028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企業倫理</w:t>
            </w:r>
          </w:p>
          <w:p w:rsidR="001F723E" w:rsidRPr="0079091D" w:rsidRDefault="001F723E" w:rsidP="001F723E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Business Ethics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1582" w:type="dxa"/>
            <w:shd w:val="clear" w:color="auto" w:fill="auto"/>
          </w:tcPr>
          <w:p w:rsidR="001F723E" w:rsidRPr="0079091D" w:rsidRDefault="001F723E" w:rsidP="001F723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9D1AF2" w:rsidRPr="0079091D" w:rsidRDefault="00DE1F52" w:rsidP="00FB330C">
      <w:pPr>
        <w:adjustRightInd w:val="0"/>
        <w:snapToGrid w:val="0"/>
        <w:spacing w:beforeLines="25" w:before="90" w:afterLines="25" w:after="90"/>
        <w:rPr>
          <w:rFonts w:eastAsia="標楷體"/>
          <w:b/>
          <w:color w:val="000000" w:themeColor="text1"/>
        </w:rPr>
      </w:pPr>
      <w:r w:rsidRPr="0079091D">
        <w:rPr>
          <w:rFonts w:eastAsia="標楷體" w:hint="eastAsia"/>
          <w:b/>
          <w:color w:val="000000" w:themeColor="text1"/>
        </w:rPr>
        <w:t>專業</w:t>
      </w:r>
      <w:r w:rsidRPr="0079091D">
        <w:rPr>
          <w:rFonts w:eastAsia="標楷體"/>
          <w:b/>
          <w:color w:val="000000" w:themeColor="text1"/>
        </w:rPr>
        <w:t>選修</w:t>
      </w:r>
      <w:r w:rsidRPr="0079091D">
        <w:rPr>
          <w:rFonts w:eastAsia="標楷體" w:hint="eastAsia"/>
          <w:b/>
          <w:color w:val="000000" w:themeColor="text1"/>
        </w:rPr>
        <w:t>：</w:t>
      </w:r>
    </w:p>
    <w:tbl>
      <w:tblPr>
        <w:tblW w:w="507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606"/>
        <w:gridCol w:w="957"/>
        <w:gridCol w:w="3402"/>
        <w:gridCol w:w="564"/>
        <w:gridCol w:w="568"/>
        <w:gridCol w:w="566"/>
        <w:gridCol w:w="850"/>
        <w:gridCol w:w="1688"/>
      </w:tblGrid>
      <w:tr w:rsidR="006A0965" w:rsidRPr="0079091D" w:rsidTr="000C004D">
        <w:trPr>
          <w:cantSplit/>
          <w:trHeight w:val="328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52" w:rsidRPr="0079091D" w:rsidRDefault="00DE1F52" w:rsidP="00C72D66">
            <w:pPr>
              <w:adjustRightInd w:val="0"/>
              <w:snapToGrid w:val="0"/>
              <w:ind w:leftChars="-10" w:left="-24" w:rightChars="-7" w:right="-17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ind w:leftChars="-10" w:left="-24" w:rightChars="-7" w:right="-17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課程代碼</w:t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/>
                <w:color w:val="000000" w:themeColor="text1"/>
              </w:rPr>
              <w:t>修別</w:t>
            </w:r>
            <w:proofErr w:type="gramEnd"/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2408B2" w:rsidRDefault="002408B2" w:rsidP="002408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開課</w:t>
            </w:r>
          </w:p>
          <w:p w:rsidR="00DE1F52" w:rsidRPr="002408B2" w:rsidRDefault="002408B2" w:rsidP="002408B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年級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DE1F52" w:rsidRPr="0079091D" w:rsidRDefault="00DE1F52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A0965" w:rsidRPr="0079091D" w:rsidTr="000C004D">
        <w:trPr>
          <w:cantSplit/>
          <w:trHeight w:val="305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修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課</w:t>
            </w:r>
          </w:p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6A0965" w:rsidRPr="0079091D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程</w:t>
            </w:r>
          </w:p>
        </w:tc>
        <w:tc>
          <w:tcPr>
            <w:tcW w:w="31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RR1057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電腦概論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Introduction of Computer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9091D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C004D" w:rsidRPr="0079091D" w:rsidTr="000C004D">
        <w:trPr>
          <w:cantSplit/>
          <w:trHeight w:val="269"/>
          <w:jc w:val="center"/>
        </w:trPr>
        <w:tc>
          <w:tcPr>
            <w:tcW w:w="289" w:type="pct"/>
            <w:vMerge/>
            <w:vAlign w:val="center"/>
          </w:tcPr>
          <w:p w:rsidR="000C004D" w:rsidRPr="0079091D" w:rsidRDefault="000C004D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593D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英語聽力與口說訓練</w:t>
            </w:r>
          </w:p>
          <w:p w:rsidR="000C004D" w:rsidRPr="00DE593D" w:rsidRDefault="000C004D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sz w:val="22"/>
                <w:szCs w:val="22"/>
              </w:rPr>
              <w:t>Listening and Speaking in English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C004D" w:rsidRPr="00DE593D" w:rsidRDefault="000C004D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E593D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864" w:type="pct"/>
            <w:shd w:val="clear" w:color="auto" w:fill="auto"/>
            <w:vAlign w:val="center"/>
          </w:tcPr>
          <w:p w:rsidR="000C004D" w:rsidRPr="00DE593D" w:rsidRDefault="000C004D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428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RR1018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消費者行為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Consumer Behavior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965" w:rsidRPr="0079091D" w:rsidRDefault="006A0965" w:rsidP="00C72D66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139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科技行銷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091D">
              <w:rPr>
                <w:color w:val="000000" w:themeColor="text1"/>
                <w:sz w:val="22"/>
                <w:szCs w:val="22"/>
              </w:rPr>
              <w:t>Marketing of High-Tech Products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726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RR1079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ascii="Arial" w:eastAsia="標楷體" w:cs="Arial"/>
                <w:color w:val="000000" w:themeColor="text1"/>
                <w:kern w:val="0"/>
              </w:rPr>
            </w:pPr>
            <w:proofErr w:type="gramStart"/>
            <w:r w:rsidRPr="0079091D">
              <w:rPr>
                <w:rFonts w:ascii="Arial" w:eastAsia="標楷體" w:cs="Arial" w:hint="eastAsia"/>
                <w:color w:val="000000" w:themeColor="text1"/>
                <w:kern w:val="0"/>
              </w:rPr>
              <w:t>文創管理</w:t>
            </w:r>
            <w:proofErr w:type="gramEnd"/>
            <w:r w:rsidRPr="0079091D">
              <w:rPr>
                <w:rFonts w:ascii="Arial" w:eastAsia="標楷體" w:cs="Arial" w:hint="eastAsia"/>
                <w:color w:val="000000" w:themeColor="text1"/>
                <w:kern w:val="0"/>
              </w:rPr>
              <w:t>與美學經濟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79091D">
              <w:rPr>
                <w:bCs/>
                <w:color w:val="000000" w:themeColor="text1"/>
                <w:sz w:val="18"/>
                <w:szCs w:val="20"/>
              </w:rPr>
              <w:t>Cultural and Creative Industry</w:t>
            </w:r>
            <w:r w:rsidRPr="0079091D">
              <w:rPr>
                <w:rFonts w:hint="eastAsia"/>
                <w:bCs/>
                <w:color w:val="000000" w:themeColor="text1"/>
                <w:sz w:val="18"/>
                <w:szCs w:val="20"/>
              </w:rPr>
              <w:t> Management and </w:t>
            </w:r>
            <w:hyperlink r:id="rId9" w:tgtFrame="_blank" w:history="1">
              <w:r w:rsidRPr="0079091D">
                <w:rPr>
                  <w:bCs/>
                  <w:color w:val="000000" w:themeColor="text1"/>
                  <w:sz w:val="18"/>
                  <w:szCs w:val="20"/>
                </w:rPr>
                <w:t>Aesthetics economic</w:t>
              </w:r>
            </w:hyperlink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RR1036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網路行銷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sz w:val="22"/>
                <w:szCs w:val="22"/>
              </w:rPr>
              <w:t>Internet Marketing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RR1048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行銷通路管理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Marketing Channel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RR1049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顧客關係管理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sz w:val="22"/>
              </w:rPr>
              <w:t>Customer Relationship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服務業管理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sz w:val="22"/>
              </w:rPr>
              <w:t>Service Industry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97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RR1007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科技管理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</w:rPr>
              <w:t>Technology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931AC" w:rsidRPr="0079091D" w:rsidTr="001F723E">
        <w:trPr>
          <w:cantSplit/>
          <w:trHeight w:val="809"/>
          <w:jc w:val="center"/>
        </w:trPr>
        <w:tc>
          <w:tcPr>
            <w:tcW w:w="289" w:type="pct"/>
            <w:vMerge/>
            <w:vAlign w:val="center"/>
          </w:tcPr>
          <w:p w:rsidR="005931AC" w:rsidRPr="0079091D" w:rsidRDefault="005931AC" w:rsidP="005931A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bookmarkStart w:id="0" w:name="_GoBack" w:colFirst="1" w:colLast="7"/>
          </w:p>
        </w:tc>
        <w:tc>
          <w:tcPr>
            <w:tcW w:w="310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2F4599">
              <w:rPr>
                <w:rFonts w:eastAsia="標楷體" w:hint="eastAs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jc w:val="center"/>
              <w:rPr>
                <w:color w:val="FF0000"/>
                <w:szCs w:val="22"/>
              </w:rPr>
            </w:pPr>
            <w:r w:rsidRPr="002F4599">
              <w:rPr>
                <w:color w:val="FF0000"/>
                <w:szCs w:val="22"/>
              </w:rPr>
              <w:t>RR1034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  <w:r w:rsidRPr="002F4599">
              <w:rPr>
                <w:rFonts w:eastAsia="標楷體"/>
                <w:color w:val="FF0000"/>
                <w:kern w:val="0"/>
              </w:rPr>
              <w:t>創新管理</w:t>
            </w:r>
          </w:p>
          <w:p w:rsidR="005931AC" w:rsidRPr="002F4599" w:rsidRDefault="005931AC" w:rsidP="005931AC">
            <w:pPr>
              <w:adjustRightInd w:val="0"/>
              <w:snapToGrid w:val="0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2F4599">
              <w:rPr>
                <w:rFonts w:eastAsia="標楷體"/>
                <w:color w:val="FF0000"/>
                <w:kern w:val="0"/>
                <w:sz w:val="22"/>
                <w:szCs w:val="22"/>
              </w:rPr>
              <w:t>Innovation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2F4599">
              <w:rPr>
                <w:rFonts w:eastAsia="標楷體"/>
                <w:color w:val="FF0000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2F4599">
              <w:rPr>
                <w:rFonts w:eastAsia="標楷體"/>
                <w:color w:val="FF0000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</w:rPr>
            </w:pPr>
            <w:r w:rsidRPr="002F4599">
              <w:rPr>
                <w:rFonts w:eastAsia="標楷體"/>
                <w:color w:val="FF0000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931AC" w:rsidRPr="002F4599" w:rsidRDefault="005931AC" w:rsidP="005931AC">
            <w:pPr>
              <w:adjustRightInd w:val="0"/>
              <w:snapToGrid w:val="0"/>
              <w:jc w:val="center"/>
              <w:rPr>
                <w:b/>
                <w:color w:val="FF0000"/>
              </w:rPr>
            </w:pPr>
            <w:r w:rsidRPr="002F4599">
              <w:rPr>
                <w:rFonts w:eastAsia="標楷體" w:hint="eastAsia"/>
                <w:b/>
                <w:color w:val="FF0000"/>
              </w:rPr>
              <w:t>二、三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5931AC" w:rsidRPr="001F723E" w:rsidRDefault="005931AC" w:rsidP="005931A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bookmarkEnd w:id="0"/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組織變革與管理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Organizational Change &amp;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F86C4A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86C4A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strike/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RR1069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專利資訊檢索與分析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strike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color w:val="000000" w:themeColor="text1"/>
                <w:sz w:val="18"/>
                <w:szCs w:val="22"/>
              </w:rPr>
              <w:t>Patent Information Retrieval and Analysis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strike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816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RR1061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管理個案研討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color w:val="000000" w:themeColor="text1"/>
                <w:sz w:val="22"/>
                <w:szCs w:val="22"/>
              </w:rPr>
              <w:t>Management Case Study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RR1027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企業決策分析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Business Decision Analysis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RR1052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財務分析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Financial Analysis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RR1053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品質管理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Quality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CD4F9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DE593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DE593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DE593D">
              <w:rPr>
                <w:color w:val="000000" w:themeColor="text1"/>
                <w:szCs w:val="22"/>
              </w:rPr>
              <w:t>RR1054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供應鏈管理</w:t>
            </w:r>
          </w:p>
          <w:p w:rsidR="006A0965" w:rsidRPr="00DE593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DE593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Supply Chain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E593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DE593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DE593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RR1080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投資學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Investments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RR1081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家族企業與管理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F</w:t>
            </w: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amily Business and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Ansi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</w:rPr>
              <w:t>RR1056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企業經營實務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Practice in Business Management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RR1066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廣告管理</w:t>
            </w:r>
          </w:p>
          <w:p w:rsidR="006A0965" w:rsidRPr="0079091D" w:rsidRDefault="003D4B92" w:rsidP="009D1AF2">
            <w:pPr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  <w:sz w:val="22"/>
                <w:szCs w:val="22"/>
              </w:rPr>
            </w:pPr>
            <w:hyperlink r:id="rId10" w:history="1">
              <w:r w:rsidR="006A0965" w:rsidRPr="0079091D">
                <w:rPr>
                  <w:rFonts w:eastAsia="標楷體"/>
                  <w:color w:val="000000" w:themeColor="text1"/>
                  <w:kern w:val="0"/>
                  <w:sz w:val="22"/>
                  <w:szCs w:val="22"/>
                </w:rPr>
                <w:t>Advertising Management</w:t>
              </w:r>
            </w:hyperlink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0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RR1089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商用英語書寫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Business English Writing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3D2E8B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</w:t>
            </w:r>
            <w:r w:rsidRPr="0079091D">
              <w:rPr>
                <w:color w:val="000000" w:themeColor="text1"/>
                <w:szCs w:val="22"/>
              </w:rPr>
              <w:t>102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創意創新與創業</w:t>
            </w:r>
          </w:p>
          <w:p w:rsidR="006A0965" w:rsidRPr="0079091D" w:rsidRDefault="006A0965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2"/>
              </w:rPr>
              <w:t>Creativity innovation &amp; entrepreneurship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28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EB72C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color w:val="000000" w:themeColor="text1"/>
                <w:szCs w:val="22"/>
                <w:shd w:val="clear" w:color="auto" w:fill="FFFFFF"/>
              </w:rPr>
              <w:t>RR1103</w:t>
            </w:r>
          </w:p>
        </w:tc>
        <w:tc>
          <w:tcPr>
            <w:tcW w:w="1742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三創實務</w:t>
            </w:r>
          </w:p>
          <w:p w:rsidR="006A0965" w:rsidRPr="0079091D" w:rsidRDefault="006A0965" w:rsidP="009D1AF2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 xml:space="preserve">Innovation Creativity &amp; Entrepreneurship Practice </w:t>
            </w:r>
          </w:p>
        </w:tc>
        <w:tc>
          <w:tcPr>
            <w:tcW w:w="289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291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0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435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vAlign w:val="center"/>
          </w:tcPr>
          <w:p w:rsidR="006A0965" w:rsidRPr="0079091D" w:rsidRDefault="006A0965" w:rsidP="009D1AF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RR1096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商業模式與服</w:t>
            </w:r>
            <w:r w:rsidRPr="0079091D">
              <w:rPr>
                <w:rFonts w:eastAsia="標楷體" w:hint="eastAsia"/>
                <w:color w:val="000000" w:themeColor="text1"/>
              </w:rPr>
              <w:t>務創新</w:t>
            </w:r>
          </w:p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 w:val="20"/>
                <w:szCs w:val="22"/>
              </w:rPr>
              <w:t>Business Model and Service Innovation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6A0965" w:rsidRPr="0079091D" w:rsidRDefault="006A0965" w:rsidP="00F85085">
            <w:pPr>
              <w:adjustRightInd w:val="0"/>
              <w:snapToGrid w:val="0"/>
              <w:jc w:val="center"/>
              <w:rPr>
                <w:color w:val="000000" w:themeColor="text1"/>
                <w:szCs w:val="22"/>
              </w:rPr>
            </w:pPr>
            <w:r w:rsidRPr="0079091D">
              <w:rPr>
                <w:rFonts w:hint="eastAsia"/>
                <w:color w:val="000000" w:themeColor="text1"/>
                <w:szCs w:val="22"/>
              </w:rPr>
              <w:t>RR</w:t>
            </w:r>
            <w:r w:rsidRPr="0079091D">
              <w:rPr>
                <w:color w:val="000000" w:themeColor="text1"/>
                <w:szCs w:val="22"/>
              </w:rPr>
              <w:t>1097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新產品開發</w:t>
            </w:r>
          </w:p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New Product Development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79091D">
              <w:rPr>
                <w:rFonts w:eastAsia="標楷體"/>
                <w:color w:val="000000" w:themeColor="text1"/>
                <w:szCs w:val="22"/>
              </w:rPr>
              <w:t>RR1065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企業實習</w:t>
            </w: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Enterprise Internship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FB330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RR1098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中小企業管理</w:t>
            </w:r>
          </w:p>
          <w:p w:rsidR="006A0965" w:rsidRPr="0079091D" w:rsidRDefault="006A0965" w:rsidP="009C6792">
            <w:pPr>
              <w:pStyle w:val="ae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Small Business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314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RR1099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國際企業管理</w:t>
            </w:r>
          </w:p>
          <w:p w:rsidR="006A0965" w:rsidRPr="0079091D" w:rsidRDefault="006A0965" w:rsidP="009C6792">
            <w:pPr>
              <w:pStyle w:val="ae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International Business Management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</w:rPr>
              <w:t>RR1100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市場研究與分析</w:t>
            </w:r>
          </w:p>
          <w:p w:rsidR="006A0965" w:rsidRPr="0079091D" w:rsidRDefault="006A0965" w:rsidP="009C6792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 xml:space="preserve">Market </w:t>
            </w:r>
            <w:proofErr w:type="spellStart"/>
            <w:r w:rsidRPr="0079091D">
              <w:rPr>
                <w:rFonts w:eastAsia="標楷體"/>
                <w:color w:val="000000" w:themeColor="text1"/>
                <w:sz w:val="22"/>
              </w:rPr>
              <w:t>Rsearch</w:t>
            </w:r>
            <w:proofErr w:type="spellEnd"/>
            <w:r w:rsidRPr="0079091D">
              <w:rPr>
                <w:rFonts w:eastAsia="標楷體"/>
                <w:color w:val="000000" w:themeColor="text1"/>
                <w:sz w:val="22"/>
              </w:rPr>
              <w:t xml:space="preserve"> &amp; Analysis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9C679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vAlign w:val="center"/>
          </w:tcPr>
          <w:p w:rsidR="006A0965" w:rsidRPr="0079091D" w:rsidRDefault="00F86C4A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0" w:type="pct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RR1101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商業人工智慧概論</w:t>
            </w:r>
          </w:p>
          <w:p w:rsidR="006A0965" w:rsidRPr="0079091D" w:rsidRDefault="006A0965" w:rsidP="00AD62EB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Introduction to Business Artificial Intelligence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9091D">
              <w:rPr>
                <w:rFonts w:eastAsia="標楷體" w:hint="eastAsia"/>
                <w:color w:val="000000" w:themeColor="text1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79091D" w:rsidRDefault="006A0965" w:rsidP="00AD62E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A0965" w:rsidRPr="0079091D" w:rsidTr="000C004D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972A02" w:rsidRDefault="00F86C4A" w:rsidP="00F725D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2A02">
              <w:rPr>
                <w:rFonts w:eastAsia="標楷體" w:hint="eastAsia"/>
              </w:rPr>
              <w:t>RR</w:t>
            </w:r>
            <w:r w:rsidRPr="00972A02">
              <w:rPr>
                <w:rFonts w:eastAsia="標楷體"/>
              </w:rPr>
              <w:t>1104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72A02">
              <w:rPr>
                <w:rFonts w:eastAsia="標楷體" w:hint="eastAsia"/>
              </w:rPr>
              <w:t>電子商務</w:t>
            </w:r>
          </w:p>
          <w:p w:rsidR="006A0965" w:rsidRPr="00972A02" w:rsidRDefault="006A0965" w:rsidP="00F725D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72A02">
              <w:rPr>
                <w:rFonts w:eastAsia="標楷體"/>
              </w:rPr>
              <w:t>Electronic Commerce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/>
                <w:sz w:val="22"/>
              </w:rPr>
              <w:t>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/>
                <w:sz w:val="22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972A02" w:rsidRDefault="006A0965" w:rsidP="00F725D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A0965" w:rsidRPr="0079091D" w:rsidTr="00077AB1">
        <w:trPr>
          <w:cantSplit/>
          <w:trHeight w:val="643"/>
          <w:jc w:val="center"/>
        </w:trPr>
        <w:tc>
          <w:tcPr>
            <w:tcW w:w="289" w:type="pct"/>
            <w:vMerge/>
            <w:vAlign w:val="center"/>
          </w:tcPr>
          <w:p w:rsidR="006A0965" w:rsidRPr="0079091D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6A0965" w:rsidRPr="00972A02" w:rsidRDefault="00F86C4A" w:rsidP="006A0965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RR1105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6A0965" w:rsidRPr="006A0965" w:rsidRDefault="006A0965" w:rsidP="006A096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A0965">
              <w:rPr>
                <w:rFonts w:eastAsia="標楷體" w:hint="eastAsia"/>
              </w:rPr>
              <w:t>畢業專題</w:t>
            </w:r>
          </w:p>
          <w:p w:rsidR="006A0965" w:rsidRPr="00972A02" w:rsidRDefault="006A0965" w:rsidP="006A096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A0965">
              <w:rPr>
                <w:rFonts w:eastAsia="標楷體"/>
              </w:rPr>
              <w:t>Undergraduate Project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972A02">
              <w:rPr>
                <w:rFonts w:eastAsia="標楷體" w:hint="eastAsia"/>
              </w:rPr>
              <w:t>三、四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6A0965" w:rsidRPr="00972A02" w:rsidRDefault="006A0965" w:rsidP="006A0965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FC622C" w:rsidRPr="0079091D" w:rsidRDefault="00FC622C" w:rsidP="00EE212C">
      <w:pPr>
        <w:adjustRightInd w:val="0"/>
        <w:snapToGrid w:val="0"/>
        <w:jc w:val="center"/>
        <w:rPr>
          <w:rFonts w:eastAsia="標楷體"/>
          <w:color w:val="000000" w:themeColor="text1"/>
          <w:sz w:val="40"/>
        </w:rPr>
      </w:pPr>
    </w:p>
    <w:p w:rsidR="00C11CC1" w:rsidRDefault="00C11CC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077AB1" w:rsidRDefault="00077AB1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6A0965" w:rsidRPr="0079091D" w:rsidRDefault="006A0965" w:rsidP="0079091D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p w:rsidR="00C11CC1" w:rsidRPr="0079091D" w:rsidRDefault="00C11CC1" w:rsidP="00C11CC1">
      <w:pPr>
        <w:adjustRightInd w:val="0"/>
        <w:snapToGrid w:val="0"/>
        <w:jc w:val="center"/>
        <w:rPr>
          <w:rFonts w:eastAsia="標楷體"/>
          <w:color w:val="000000" w:themeColor="text1"/>
          <w:sz w:val="40"/>
        </w:rPr>
      </w:pPr>
      <w:r w:rsidRPr="0079091D">
        <w:rPr>
          <w:rFonts w:eastAsia="標楷體"/>
          <w:color w:val="000000" w:themeColor="text1"/>
          <w:sz w:val="40"/>
        </w:rPr>
        <w:lastRenderedPageBreak/>
        <w:t>經營與管理</w:t>
      </w:r>
      <w:proofErr w:type="gramStart"/>
      <w:r w:rsidRPr="0079091D">
        <w:rPr>
          <w:rFonts w:eastAsia="標楷體"/>
          <w:color w:val="000000" w:themeColor="text1"/>
          <w:sz w:val="40"/>
        </w:rPr>
        <w:t>學系輔系</w:t>
      </w:r>
      <w:proofErr w:type="gramEnd"/>
      <w:r w:rsidRPr="0079091D">
        <w:rPr>
          <w:rFonts w:eastAsia="標楷體"/>
          <w:color w:val="000000" w:themeColor="text1"/>
          <w:sz w:val="40"/>
        </w:rPr>
        <w:t>課程科目學分表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  <w:r w:rsidRPr="0079091D">
        <w:rPr>
          <w:rFonts w:eastAsia="標楷體"/>
          <w:color w:val="000000" w:themeColor="text1"/>
          <w:sz w:val="20"/>
        </w:rPr>
        <w:t>106</w:t>
      </w:r>
      <w:r w:rsidRPr="0079091D">
        <w:rPr>
          <w:rFonts w:eastAsia="標楷體" w:hint="eastAsia"/>
          <w:color w:val="000000" w:themeColor="text1"/>
          <w:sz w:val="20"/>
        </w:rPr>
        <w:t>年</w:t>
      </w:r>
      <w:r w:rsidRPr="0079091D">
        <w:rPr>
          <w:rFonts w:eastAsia="標楷體"/>
          <w:color w:val="000000" w:themeColor="text1"/>
          <w:sz w:val="20"/>
        </w:rPr>
        <w:t>11</w:t>
      </w:r>
      <w:r w:rsidRPr="0079091D">
        <w:rPr>
          <w:rFonts w:eastAsia="標楷體" w:hint="eastAsia"/>
          <w:color w:val="000000" w:themeColor="text1"/>
          <w:sz w:val="20"/>
        </w:rPr>
        <w:t>月</w:t>
      </w:r>
      <w:r w:rsidRPr="0079091D">
        <w:rPr>
          <w:rFonts w:eastAsia="標楷體" w:hint="eastAsia"/>
          <w:color w:val="000000" w:themeColor="text1"/>
          <w:sz w:val="20"/>
        </w:rPr>
        <w:t>22</w:t>
      </w:r>
      <w:r w:rsidRPr="0079091D">
        <w:rPr>
          <w:rFonts w:eastAsia="標楷體" w:hint="eastAsia"/>
          <w:color w:val="000000" w:themeColor="text1"/>
          <w:sz w:val="20"/>
        </w:rPr>
        <w:t>日</w:t>
      </w:r>
      <w:r w:rsidRPr="0079091D">
        <w:rPr>
          <w:rFonts w:eastAsia="標楷體" w:hint="eastAsia"/>
          <w:color w:val="000000" w:themeColor="text1"/>
          <w:sz w:val="20"/>
        </w:rPr>
        <w:t>106</w:t>
      </w:r>
      <w:r w:rsidRPr="0079091D">
        <w:rPr>
          <w:rFonts w:eastAsia="標楷體" w:hint="eastAsia"/>
          <w:color w:val="000000" w:themeColor="text1"/>
          <w:sz w:val="20"/>
        </w:rPr>
        <w:t>學年度第</w:t>
      </w:r>
      <w:r w:rsidRPr="0079091D">
        <w:rPr>
          <w:rFonts w:eastAsia="標楷體"/>
          <w:color w:val="000000" w:themeColor="text1"/>
          <w:sz w:val="20"/>
        </w:rPr>
        <w:t>3</w:t>
      </w:r>
      <w:r w:rsidRPr="0079091D">
        <w:rPr>
          <w:rFonts w:eastAsia="標楷體" w:hint="eastAsia"/>
          <w:color w:val="000000" w:themeColor="text1"/>
          <w:sz w:val="20"/>
        </w:rPr>
        <w:t>次系課程委員會訂定</w:t>
      </w:r>
    </w:p>
    <w:p w:rsidR="00C11CC1" w:rsidRPr="0079091D" w:rsidRDefault="00C11CC1" w:rsidP="00C11CC1">
      <w:pPr>
        <w:jc w:val="right"/>
        <w:rPr>
          <w:rFonts w:eastAsia="標楷體"/>
          <w:color w:val="000000" w:themeColor="text1"/>
          <w:sz w:val="20"/>
        </w:rPr>
      </w:pPr>
      <w:r w:rsidRPr="0079091D">
        <w:rPr>
          <w:rFonts w:eastAsia="標楷體"/>
          <w:color w:val="000000" w:themeColor="text1"/>
          <w:sz w:val="20"/>
        </w:rPr>
        <w:t>10</w:t>
      </w:r>
      <w:r w:rsidRPr="0079091D">
        <w:rPr>
          <w:rFonts w:eastAsia="標楷體" w:hint="eastAsia"/>
          <w:color w:val="000000" w:themeColor="text1"/>
          <w:sz w:val="20"/>
        </w:rPr>
        <w:t>8</w:t>
      </w:r>
      <w:r w:rsidRPr="0079091D">
        <w:rPr>
          <w:rFonts w:eastAsia="標楷體" w:hint="eastAsia"/>
          <w:color w:val="000000" w:themeColor="text1"/>
          <w:sz w:val="20"/>
        </w:rPr>
        <w:t>年</w:t>
      </w:r>
      <w:r w:rsidRPr="0079091D">
        <w:rPr>
          <w:rFonts w:eastAsia="標楷體" w:hint="eastAsia"/>
          <w:color w:val="000000" w:themeColor="text1"/>
          <w:sz w:val="20"/>
        </w:rPr>
        <w:t>3</w:t>
      </w:r>
      <w:r w:rsidRPr="0079091D">
        <w:rPr>
          <w:rFonts w:eastAsia="標楷體" w:hint="eastAsia"/>
          <w:color w:val="000000" w:themeColor="text1"/>
          <w:sz w:val="20"/>
        </w:rPr>
        <w:t>月</w:t>
      </w:r>
      <w:r w:rsidR="00FC622C" w:rsidRPr="0079091D">
        <w:rPr>
          <w:rFonts w:eastAsia="標楷體" w:hint="eastAsia"/>
          <w:color w:val="000000" w:themeColor="text1"/>
          <w:sz w:val="20"/>
        </w:rPr>
        <w:t>20</w:t>
      </w:r>
      <w:r w:rsidRPr="0079091D">
        <w:rPr>
          <w:rFonts w:eastAsia="標楷體" w:hint="eastAsia"/>
          <w:color w:val="000000" w:themeColor="text1"/>
          <w:sz w:val="20"/>
        </w:rPr>
        <w:t>日</w:t>
      </w:r>
      <w:r w:rsidRPr="0079091D">
        <w:rPr>
          <w:rFonts w:eastAsia="標楷體" w:hint="eastAsia"/>
          <w:color w:val="000000" w:themeColor="text1"/>
          <w:sz w:val="20"/>
        </w:rPr>
        <w:t>107</w:t>
      </w:r>
      <w:r w:rsidRPr="0079091D">
        <w:rPr>
          <w:rFonts w:eastAsia="標楷體" w:hint="eastAsia"/>
          <w:color w:val="000000" w:themeColor="text1"/>
          <w:sz w:val="20"/>
        </w:rPr>
        <w:t>學年度第</w:t>
      </w:r>
      <w:r w:rsidRPr="0079091D">
        <w:rPr>
          <w:rFonts w:eastAsia="標楷體" w:hint="eastAsia"/>
          <w:color w:val="000000" w:themeColor="text1"/>
          <w:sz w:val="20"/>
        </w:rPr>
        <w:t>5</w:t>
      </w:r>
      <w:r w:rsidRPr="0079091D">
        <w:rPr>
          <w:rFonts w:eastAsia="標楷體" w:hint="eastAsia"/>
          <w:color w:val="000000" w:themeColor="text1"/>
          <w:sz w:val="20"/>
        </w:rPr>
        <w:t>次系課程委員會修訂</w:t>
      </w:r>
    </w:p>
    <w:p w:rsidR="00C11CC1" w:rsidRPr="003E5891" w:rsidRDefault="003E5891" w:rsidP="00C11CC1">
      <w:pPr>
        <w:jc w:val="right"/>
        <w:rPr>
          <w:rFonts w:eastAsia="標楷體"/>
          <w:color w:val="FF0000"/>
          <w:sz w:val="20"/>
        </w:rPr>
      </w:pPr>
      <w:r w:rsidRPr="003E5891">
        <w:rPr>
          <w:rFonts w:eastAsia="標楷體" w:hint="eastAsia"/>
          <w:color w:val="FF0000"/>
          <w:sz w:val="20"/>
        </w:rPr>
        <w:t>112</w:t>
      </w:r>
      <w:r w:rsidRPr="003E5891">
        <w:rPr>
          <w:rFonts w:eastAsia="標楷體" w:hint="eastAsia"/>
          <w:color w:val="FF0000"/>
          <w:sz w:val="20"/>
        </w:rPr>
        <w:t>年</w:t>
      </w:r>
      <w:r w:rsidRPr="003E5891">
        <w:rPr>
          <w:rFonts w:eastAsia="標楷體" w:hint="eastAsia"/>
          <w:color w:val="FF0000"/>
          <w:sz w:val="20"/>
        </w:rPr>
        <w:t>3</w:t>
      </w:r>
      <w:r w:rsidRPr="003E5891">
        <w:rPr>
          <w:rFonts w:eastAsia="標楷體" w:hint="eastAsia"/>
          <w:color w:val="FF0000"/>
          <w:sz w:val="20"/>
        </w:rPr>
        <w:t>月</w:t>
      </w:r>
      <w:r w:rsidRPr="003E5891">
        <w:rPr>
          <w:rFonts w:eastAsia="標楷體" w:hint="eastAsia"/>
          <w:color w:val="FF0000"/>
          <w:sz w:val="20"/>
        </w:rPr>
        <w:t>15</w:t>
      </w:r>
      <w:r w:rsidRPr="003E5891">
        <w:rPr>
          <w:rFonts w:eastAsia="標楷體" w:hint="eastAsia"/>
          <w:color w:val="FF0000"/>
          <w:sz w:val="20"/>
        </w:rPr>
        <w:t>日</w:t>
      </w:r>
      <w:r w:rsidRPr="003E5891">
        <w:rPr>
          <w:rFonts w:eastAsia="標楷體" w:hint="eastAsia"/>
          <w:color w:val="FF0000"/>
          <w:sz w:val="20"/>
        </w:rPr>
        <w:t>111</w:t>
      </w:r>
      <w:r w:rsidRPr="003E5891">
        <w:rPr>
          <w:rFonts w:eastAsia="標楷體" w:hint="eastAsia"/>
          <w:color w:val="FF0000"/>
          <w:sz w:val="20"/>
        </w:rPr>
        <w:t>學年度第</w:t>
      </w:r>
      <w:r w:rsidRPr="003E5891">
        <w:rPr>
          <w:rFonts w:eastAsia="標楷體" w:hint="eastAsia"/>
          <w:color w:val="FF0000"/>
          <w:sz w:val="20"/>
        </w:rPr>
        <w:t>2</w:t>
      </w:r>
      <w:r w:rsidRPr="003E5891">
        <w:rPr>
          <w:rFonts w:eastAsia="標楷體" w:hint="eastAsia"/>
          <w:color w:val="FF0000"/>
          <w:sz w:val="20"/>
        </w:rPr>
        <w:t>次系課程委員會</w:t>
      </w:r>
      <w:r w:rsidR="00925E50">
        <w:rPr>
          <w:rFonts w:eastAsia="標楷體" w:hint="eastAsia"/>
          <w:color w:val="FF0000"/>
          <w:sz w:val="20"/>
        </w:rPr>
        <w:t>通過</w:t>
      </w:r>
    </w:p>
    <w:p w:rsidR="00C11CC1" w:rsidRPr="0079091D" w:rsidRDefault="00C11CC1" w:rsidP="00C11CC1">
      <w:pPr>
        <w:adjustRightInd w:val="0"/>
        <w:snapToGrid w:val="0"/>
        <w:rPr>
          <w:rFonts w:eastAsia="標楷體"/>
          <w:color w:val="000000" w:themeColor="text1"/>
          <w:sz w:val="4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5103"/>
        <w:gridCol w:w="1213"/>
      </w:tblGrid>
      <w:tr w:rsidR="0079091D" w:rsidRPr="0079091D" w:rsidTr="00C11CC1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proofErr w:type="gramStart"/>
            <w:r w:rsidRPr="0079091D">
              <w:rPr>
                <w:rFonts w:eastAsia="標楷體"/>
                <w:b/>
                <w:color w:val="000000" w:themeColor="text1"/>
                <w:sz w:val="28"/>
              </w:rPr>
              <w:t>修別</w:t>
            </w:r>
            <w:proofErr w:type="gram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9091D">
              <w:rPr>
                <w:rFonts w:eastAsia="標楷體"/>
                <w:b/>
                <w:color w:val="000000" w:themeColor="text1"/>
                <w:sz w:val="28"/>
              </w:rPr>
              <w:t>課程名稱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9091D">
              <w:rPr>
                <w:rFonts w:eastAsia="標楷體"/>
                <w:b/>
                <w:color w:val="000000" w:themeColor="text1"/>
                <w:sz w:val="28"/>
              </w:rPr>
              <w:t>學分數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專業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必修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共計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21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初級會計學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8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Principles of accounting I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管理學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經濟學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(</w:t>
            </w:r>
            <w:proofErr w:type="gramStart"/>
            <w:r w:rsidRPr="0079091D">
              <w:rPr>
                <w:rFonts w:eastAsia="標楷體" w:hint="eastAsia"/>
                <w:color w:val="000000" w:themeColor="text1"/>
                <w:sz w:val="28"/>
              </w:rPr>
              <w:t>一</w:t>
            </w:r>
            <w:proofErr w:type="gramEnd"/>
            <w:r w:rsidRPr="0079091D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Economics I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行銷管理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Management Marketing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生產與作業管理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Production and Operation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人力資源管理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Human Resource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財務管理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Financial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專業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選修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任選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門或至少</w:t>
            </w:r>
          </w:p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5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資訊管理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Information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科技管理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Technology Management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FC622C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創意創新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>與創業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ab/>
            </w:r>
          </w:p>
          <w:p w:rsidR="00C11CC1" w:rsidRPr="0079091D" w:rsidRDefault="00FC622C" w:rsidP="00FC622C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 xml:space="preserve">Creativity </w:t>
            </w:r>
            <w:r w:rsidR="00C11CC1" w:rsidRPr="0079091D">
              <w:rPr>
                <w:rFonts w:eastAsia="標楷體" w:hint="eastAsia"/>
                <w:color w:val="000000" w:themeColor="text1"/>
                <w:sz w:val="28"/>
              </w:rPr>
              <w:t>Innovation &amp; entrepreneurship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網路行銷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Internet Marketing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3</w:t>
            </w:r>
          </w:p>
        </w:tc>
      </w:tr>
      <w:tr w:rsidR="0079091D" w:rsidRPr="0079091D" w:rsidTr="00C11CC1">
        <w:trPr>
          <w:jc w:val="center"/>
        </w:trPr>
        <w:tc>
          <w:tcPr>
            <w:tcW w:w="846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企業倫理</w:t>
            </w:r>
          </w:p>
          <w:p w:rsidR="00C11CC1" w:rsidRPr="0079091D" w:rsidRDefault="00C11CC1" w:rsidP="00EF0DCA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/>
                <w:color w:val="000000" w:themeColor="text1"/>
                <w:sz w:val="28"/>
              </w:rPr>
              <w:t>Business Ethics</w:t>
            </w:r>
          </w:p>
        </w:tc>
        <w:tc>
          <w:tcPr>
            <w:tcW w:w="1213" w:type="dxa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2</w:t>
            </w:r>
          </w:p>
        </w:tc>
      </w:tr>
      <w:tr w:rsidR="0079091D" w:rsidRPr="0079091D" w:rsidTr="00C11CC1">
        <w:trPr>
          <w:jc w:val="center"/>
        </w:trPr>
        <w:tc>
          <w:tcPr>
            <w:tcW w:w="8296" w:type="dxa"/>
            <w:gridSpan w:val="4"/>
            <w:vAlign w:val="center"/>
          </w:tcPr>
          <w:p w:rsidR="00C11CC1" w:rsidRPr="0079091D" w:rsidRDefault="00C11CC1" w:rsidP="00EF0DC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9091D">
              <w:rPr>
                <w:rFonts w:eastAsia="標楷體" w:hint="eastAsia"/>
                <w:color w:val="000000" w:themeColor="text1"/>
                <w:sz w:val="28"/>
              </w:rPr>
              <w:t>最低修習學分總數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 xml:space="preserve">26 </w:t>
            </w:r>
            <w:r w:rsidRPr="0079091D">
              <w:rPr>
                <w:rFonts w:eastAsia="標楷體" w:hint="eastAsia"/>
                <w:color w:val="000000" w:themeColor="text1"/>
                <w:sz w:val="28"/>
              </w:rPr>
              <w:t>學分</w:t>
            </w:r>
          </w:p>
        </w:tc>
      </w:tr>
    </w:tbl>
    <w:p w:rsidR="00C11CC1" w:rsidRPr="0079091D" w:rsidRDefault="00C11CC1" w:rsidP="0079091D">
      <w:pPr>
        <w:adjustRightInd w:val="0"/>
        <w:snapToGrid w:val="0"/>
        <w:ind w:leftChars="300" w:left="720"/>
        <w:rPr>
          <w:rFonts w:eastAsia="標楷體"/>
          <w:b/>
          <w:i/>
          <w:color w:val="000000" w:themeColor="text1"/>
        </w:rPr>
      </w:pPr>
      <w:r w:rsidRPr="0079091D">
        <w:rPr>
          <w:rFonts w:eastAsia="標楷體" w:hint="eastAsia"/>
          <w:b/>
          <w:i/>
          <w:color w:val="000000" w:themeColor="text1"/>
        </w:rPr>
        <w:t>※修習財務管理之科目需將初級會計學</w:t>
      </w:r>
      <w:r w:rsidRPr="0079091D">
        <w:rPr>
          <w:rFonts w:eastAsia="標楷體" w:hint="eastAsia"/>
          <w:b/>
          <w:i/>
          <w:color w:val="000000" w:themeColor="text1"/>
        </w:rPr>
        <w:t>(</w:t>
      </w:r>
      <w:proofErr w:type="gramStart"/>
      <w:r w:rsidRPr="0079091D">
        <w:rPr>
          <w:rFonts w:eastAsia="標楷體" w:hint="eastAsia"/>
          <w:b/>
          <w:i/>
          <w:color w:val="000000" w:themeColor="text1"/>
        </w:rPr>
        <w:t>一</w:t>
      </w:r>
      <w:proofErr w:type="gramEnd"/>
      <w:r w:rsidRPr="0079091D">
        <w:rPr>
          <w:rFonts w:eastAsia="標楷體" w:hint="eastAsia"/>
          <w:b/>
          <w:i/>
          <w:color w:val="000000" w:themeColor="text1"/>
        </w:rPr>
        <w:t>)</w:t>
      </w:r>
      <w:r w:rsidRPr="0079091D">
        <w:rPr>
          <w:rFonts w:eastAsia="標楷體" w:hint="eastAsia"/>
          <w:b/>
          <w:i/>
          <w:color w:val="000000" w:themeColor="text1"/>
        </w:rPr>
        <w:t>、</w:t>
      </w:r>
      <w:r w:rsidRPr="0079091D">
        <w:rPr>
          <w:rFonts w:eastAsia="標楷體" w:hint="eastAsia"/>
          <w:b/>
          <w:i/>
          <w:color w:val="000000" w:themeColor="text1"/>
        </w:rPr>
        <w:t xml:space="preserve"> (</w:t>
      </w:r>
      <w:r w:rsidRPr="0079091D">
        <w:rPr>
          <w:rFonts w:eastAsia="標楷體" w:hint="eastAsia"/>
          <w:b/>
          <w:i/>
          <w:color w:val="000000" w:themeColor="text1"/>
        </w:rPr>
        <w:t>二</w:t>
      </w:r>
      <w:r w:rsidRPr="0079091D">
        <w:rPr>
          <w:rFonts w:eastAsia="標楷體" w:hint="eastAsia"/>
          <w:b/>
          <w:i/>
          <w:color w:val="000000" w:themeColor="text1"/>
        </w:rPr>
        <w:t>)</w:t>
      </w:r>
      <w:proofErr w:type="gramStart"/>
      <w:r w:rsidRPr="0079091D">
        <w:rPr>
          <w:rFonts w:eastAsia="標楷體" w:hint="eastAsia"/>
          <w:b/>
          <w:i/>
          <w:color w:val="000000" w:themeColor="text1"/>
        </w:rPr>
        <w:t>均修通</w:t>
      </w:r>
      <w:proofErr w:type="gramEnd"/>
      <w:r w:rsidRPr="0079091D">
        <w:rPr>
          <w:rFonts w:eastAsia="標楷體" w:hint="eastAsia"/>
          <w:b/>
          <w:i/>
          <w:color w:val="000000" w:themeColor="text1"/>
        </w:rPr>
        <w:t>過</w:t>
      </w:r>
      <w:r w:rsidRPr="0079091D">
        <w:rPr>
          <w:rFonts w:eastAsia="標楷體" w:hint="eastAsia"/>
          <w:b/>
          <w:i/>
          <w:color w:val="000000" w:themeColor="text1"/>
        </w:rPr>
        <w:t>(</w:t>
      </w:r>
      <w:r w:rsidRPr="0079091D">
        <w:rPr>
          <w:rFonts w:eastAsia="標楷體" w:hint="eastAsia"/>
          <w:b/>
          <w:i/>
          <w:color w:val="000000" w:themeColor="text1"/>
        </w:rPr>
        <w:t>須達</w:t>
      </w:r>
      <w:r w:rsidRPr="0079091D">
        <w:rPr>
          <w:rFonts w:eastAsia="標楷體" w:hint="eastAsia"/>
          <w:b/>
          <w:i/>
          <w:color w:val="000000" w:themeColor="text1"/>
        </w:rPr>
        <w:t>60</w:t>
      </w:r>
      <w:r w:rsidRPr="0079091D">
        <w:rPr>
          <w:rFonts w:eastAsia="標楷體" w:hint="eastAsia"/>
          <w:b/>
          <w:i/>
          <w:color w:val="000000" w:themeColor="text1"/>
        </w:rPr>
        <w:t>分</w:t>
      </w:r>
      <w:r w:rsidRPr="0079091D">
        <w:rPr>
          <w:rFonts w:eastAsia="標楷體" w:hint="eastAsia"/>
          <w:b/>
          <w:i/>
          <w:color w:val="000000" w:themeColor="text1"/>
        </w:rPr>
        <w:t>)</w:t>
      </w:r>
    </w:p>
    <w:p w:rsidR="00C11CC1" w:rsidRPr="0079091D" w:rsidRDefault="00C11CC1" w:rsidP="0079091D">
      <w:pPr>
        <w:adjustRightInd w:val="0"/>
        <w:snapToGrid w:val="0"/>
        <w:ind w:leftChars="300" w:left="720"/>
        <w:rPr>
          <w:rFonts w:eastAsia="標楷體"/>
          <w:b/>
          <w:i/>
          <w:color w:val="000000" w:themeColor="text1"/>
        </w:rPr>
      </w:pPr>
      <w:r w:rsidRPr="0079091D">
        <w:rPr>
          <w:rFonts w:eastAsia="標楷體" w:hint="eastAsia"/>
          <w:b/>
          <w:i/>
          <w:color w:val="000000" w:themeColor="text1"/>
        </w:rPr>
        <w:t xml:space="preserve">  </w:t>
      </w:r>
      <w:r w:rsidRPr="0079091D">
        <w:rPr>
          <w:rFonts w:eastAsia="標楷體" w:hint="eastAsia"/>
          <w:b/>
          <w:i/>
          <w:color w:val="000000" w:themeColor="text1"/>
        </w:rPr>
        <w:t>方能選修此門課。</w:t>
      </w:r>
    </w:p>
    <w:p w:rsidR="00BE3B86" w:rsidRPr="0079091D" w:rsidRDefault="00BE3B86" w:rsidP="00C11CC1">
      <w:pPr>
        <w:adjustRightInd w:val="0"/>
        <w:snapToGrid w:val="0"/>
        <w:jc w:val="center"/>
        <w:rPr>
          <w:color w:val="000000" w:themeColor="text1"/>
        </w:rPr>
      </w:pPr>
    </w:p>
    <w:sectPr w:rsidR="00BE3B86" w:rsidRPr="0079091D" w:rsidSect="00234061">
      <w:pgSz w:w="11906" w:h="16838"/>
      <w:pgMar w:top="1134" w:right="1134" w:bottom="851" w:left="1134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92" w:rsidRDefault="003D4B92" w:rsidP="0090521F">
      <w:r>
        <w:separator/>
      </w:r>
    </w:p>
  </w:endnote>
  <w:endnote w:type="continuationSeparator" w:id="0">
    <w:p w:rsidR="003D4B92" w:rsidRDefault="003D4B92" w:rsidP="009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92" w:rsidRDefault="003D4B92" w:rsidP="0090521F">
      <w:r>
        <w:separator/>
      </w:r>
    </w:p>
  </w:footnote>
  <w:footnote w:type="continuationSeparator" w:id="0">
    <w:p w:rsidR="003D4B92" w:rsidRDefault="003D4B92" w:rsidP="009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4D" w:rsidRPr="00121EBA" w:rsidRDefault="000C004D" w:rsidP="00234061">
    <w:pPr>
      <w:pStyle w:val="a3"/>
      <w:ind w:leftChars="-177" w:left="-425"/>
      <w:rPr>
        <w:u w:val="single"/>
      </w:rPr>
    </w:pPr>
    <w:r w:rsidRPr="00121EBA">
      <w:rPr>
        <w:rFonts w:hint="eastAsia"/>
        <w:u w:val="single"/>
      </w:rPr>
      <w:t>理工學院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7C7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1472"/>
        </w:tabs>
        <w:ind w:left="1472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abstractNum w:abstractNumId="1" w15:restartNumberingAfterBreak="0">
    <w:nsid w:val="069249C4"/>
    <w:multiLevelType w:val="hybridMultilevel"/>
    <w:tmpl w:val="4CEEC97A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55BC3"/>
    <w:multiLevelType w:val="hybridMultilevel"/>
    <w:tmpl w:val="2C369BBC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91DDE"/>
    <w:multiLevelType w:val="multilevel"/>
    <w:tmpl w:val="46688B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665EAD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35638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C8113D"/>
    <w:multiLevelType w:val="multilevel"/>
    <w:tmpl w:val="2D02F4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F2487"/>
    <w:multiLevelType w:val="hybridMultilevel"/>
    <w:tmpl w:val="0C903552"/>
    <w:lvl w:ilvl="0" w:tplc="90E62A3E">
      <w:start w:val="1"/>
      <w:numFmt w:val="taiwaneseCountingThousand"/>
      <w:lvlText w:val="(%1)"/>
      <w:lvlJc w:val="left"/>
      <w:pPr>
        <w:ind w:left="88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18371FF8"/>
    <w:multiLevelType w:val="multilevel"/>
    <w:tmpl w:val="FB20A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1944D5"/>
    <w:multiLevelType w:val="multilevel"/>
    <w:tmpl w:val="7AE4DBB0"/>
    <w:lvl w:ilvl="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10" w15:restartNumberingAfterBreak="0">
    <w:nsid w:val="1E166B46"/>
    <w:multiLevelType w:val="hybridMultilevel"/>
    <w:tmpl w:val="82BAA3F8"/>
    <w:lvl w:ilvl="0" w:tplc="441EA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925C98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838F5"/>
    <w:multiLevelType w:val="hybridMultilevel"/>
    <w:tmpl w:val="75AA6A82"/>
    <w:lvl w:ilvl="0" w:tplc="69B83F6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13" w15:restartNumberingAfterBreak="0">
    <w:nsid w:val="28660749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8800BD"/>
    <w:multiLevelType w:val="hybridMultilevel"/>
    <w:tmpl w:val="6BA893FE"/>
    <w:lvl w:ilvl="0" w:tplc="A6105BFC">
      <w:start w:val="1"/>
      <w:numFmt w:val="bullet"/>
      <w:lvlText w:val="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6D4C27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556753"/>
    <w:multiLevelType w:val="hybridMultilevel"/>
    <w:tmpl w:val="32DEB7F0"/>
    <w:lvl w:ilvl="0" w:tplc="FFFFFFFF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2DBA72FF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A94D03"/>
    <w:multiLevelType w:val="hybridMultilevel"/>
    <w:tmpl w:val="749CDE96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521152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3B741FA"/>
    <w:multiLevelType w:val="hybridMultilevel"/>
    <w:tmpl w:val="78FCD710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117A97"/>
    <w:multiLevelType w:val="multilevel"/>
    <w:tmpl w:val="7AD2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C8033B7"/>
    <w:multiLevelType w:val="multilevel"/>
    <w:tmpl w:val="110A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C17FBF"/>
    <w:multiLevelType w:val="hybridMultilevel"/>
    <w:tmpl w:val="2F7C2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B06D68"/>
    <w:multiLevelType w:val="hybridMultilevel"/>
    <w:tmpl w:val="E6A26700"/>
    <w:lvl w:ilvl="0" w:tplc="3CB688D0">
      <w:start w:val="1"/>
      <w:numFmt w:val="bullet"/>
      <w:lvlText w:val="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A31A78"/>
    <w:multiLevelType w:val="multilevel"/>
    <w:tmpl w:val="723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AB49CA"/>
    <w:multiLevelType w:val="hybridMultilevel"/>
    <w:tmpl w:val="1C400A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A95655"/>
    <w:multiLevelType w:val="multilevel"/>
    <w:tmpl w:val="41FE1A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492234"/>
    <w:multiLevelType w:val="hybridMultilevel"/>
    <w:tmpl w:val="A08468EE"/>
    <w:lvl w:ilvl="0" w:tplc="2FBED918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CA9650B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E1C558C"/>
    <w:multiLevelType w:val="hybridMultilevel"/>
    <w:tmpl w:val="A9BABEC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4542A1"/>
    <w:multiLevelType w:val="hybridMultilevel"/>
    <w:tmpl w:val="C66C8F3A"/>
    <w:lvl w:ilvl="0" w:tplc="A7F61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5A616BD"/>
    <w:multiLevelType w:val="multilevel"/>
    <w:tmpl w:val="7AD22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A4616C"/>
    <w:multiLevelType w:val="multilevel"/>
    <w:tmpl w:val="F7FC1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7A6E8A"/>
    <w:multiLevelType w:val="hybridMultilevel"/>
    <w:tmpl w:val="7230F91A"/>
    <w:lvl w:ilvl="0" w:tplc="CAE445DA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7"/>
        </w:tabs>
        <w:ind w:left="1367" w:hanging="480"/>
      </w:pPr>
    </w:lvl>
    <w:lvl w:ilvl="2" w:tplc="CA9650BE">
      <w:start w:val="1"/>
      <w:numFmt w:val="decimal"/>
      <w:lvlText w:val="(%3)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7"/>
        </w:tabs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7"/>
        </w:tabs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7"/>
        </w:tabs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7"/>
        </w:tabs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7"/>
        </w:tabs>
        <w:ind w:left="4727" w:hanging="480"/>
      </w:pPr>
    </w:lvl>
  </w:abstractNum>
  <w:abstractNum w:abstractNumId="34" w15:restartNumberingAfterBreak="0">
    <w:nsid w:val="5D851030"/>
    <w:multiLevelType w:val="hybridMultilevel"/>
    <w:tmpl w:val="10165AFC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7877FA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97137E"/>
    <w:multiLevelType w:val="multilevel"/>
    <w:tmpl w:val="2F2AE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220DBD"/>
    <w:multiLevelType w:val="hybridMultilevel"/>
    <w:tmpl w:val="BC92CA30"/>
    <w:lvl w:ilvl="0" w:tplc="BD62DB68">
      <w:start w:val="1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A12BCA"/>
    <w:multiLevelType w:val="multilevel"/>
    <w:tmpl w:val="723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A93D20"/>
    <w:multiLevelType w:val="hybridMultilevel"/>
    <w:tmpl w:val="5BD224BC"/>
    <w:lvl w:ilvl="0" w:tplc="CA9650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7A90ECE"/>
    <w:multiLevelType w:val="hybridMultilevel"/>
    <w:tmpl w:val="29DAE622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DD0866"/>
    <w:multiLevelType w:val="hybridMultilevel"/>
    <w:tmpl w:val="3CA63CD6"/>
    <w:lvl w:ilvl="0" w:tplc="A968A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3F1A2E"/>
    <w:multiLevelType w:val="hybridMultilevel"/>
    <w:tmpl w:val="15527148"/>
    <w:lvl w:ilvl="0" w:tplc="CAE4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693F86"/>
    <w:multiLevelType w:val="multilevel"/>
    <w:tmpl w:val="7AE4DBB0"/>
    <w:lvl w:ilvl="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08"/>
        </w:tabs>
        <w:ind w:left="408" w:hanging="480"/>
      </w:pPr>
    </w:lvl>
    <w:lvl w:ilvl="2">
      <w:start w:val="1"/>
      <w:numFmt w:val="lowerRoman"/>
      <w:lvlText w:val="%3."/>
      <w:lvlJc w:val="right"/>
      <w:pPr>
        <w:tabs>
          <w:tab w:val="num" w:pos="888"/>
        </w:tabs>
        <w:ind w:left="888" w:hanging="48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80"/>
      </w:pPr>
    </w:lvl>
    <w:lvl w:ilvl="4">
      <w:start w:val="1"/>
      <w:numFmt w:val="ideographTraditional"/>
      <w:lvlText w:val="%5、"/>
      <w:lvlJc w:val="left"/>
      <w:pPr>
        <w:tabs>
          <w:tab w:val="num" w:pos="1848"/>
        </w:tabs>
        <w:ind w:left="1848" w:hanging="480"/>
      </w:pPr>
    </w:lvl>
    <w:lvl w:ilvl="5">
      <w:start w:val="1"/>
      <w:numFmt w:val="lowerRoman"/>
      <w:lvlText w:val="%6."/>
      <w:lvlJc w:val="right"/>
      <w:pPr>
        <w:tabs>
          <w:tab w:val="num" w:pos="2328"/>
        </w:tabs>
        <w:ind w:left="2328" w:hanging="48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480"/>
      </w:pPr>
    </w:lvl>
    <w:lvl w:ilvl="7">
      <w:start w:val="1"/>
      <w:numFmt w:val="ideographTraditional"/>
      <w:lvlText w:val="%8、"/>
      <w:lvlJc w:val="left"/>
      <w:pPr>
        <w:tabs>
          <w:tab w:val="num" w:pos="3288"/>
        </w:tabs>
        <w:ind w:left="3288" w:hanging="480"/>
      </w:pPr>
    </w:lvl>
    <w:lvl w:ilvl="8">
      <w:start w:val="1"/>
      <w:numFmt w:val="lowerRoman"/>
      <w:lvlText w:val="%9."/>
      <w:lvlJc w:val="right"/>
      <w:pPr>
        <w:tabs>
          <w:tab w:val="num" w:pos="3768"/>
        </w:tabs>
        <w:ind w:left="3768" w:hanging="480"/>
      </w:pPr>
    </w:lvl>
  </w:abstractNum>
  <w:abstractNum w:abstractNumId="44" w15:restartNumberingAfterBreak="0">
    <w:nsid w:val="726C585B"/>
    <w:multiLevelType w:val="multilevel"/>
    <w:tmpl w:val="A08468E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65A2F73"/>
    <w:multiLevelType w:val="hybridMultilevel"/>
    <w:tmpl w:val="C83A16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03707A"/>
    <w:multiLevelType w:val="multilevel"/>
    <w:tmpl w:val="CCE6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C80B4E"/>
    <w:multiLevelType w:val="multilevel"/>
    <w:tmpl w:val="638C45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683B66"/>
    <w:multiLevelType w:val="hybridMultilevel"/>
    <w:tmpl w:val="0798D712"/>
    <w:lvl w:ilvl="0" w:tplc="A7F612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F7C1386"/>
    <w:multiLevelType w:val="hybridMultilevel"/>
    <w:tmpl w:val="1A6AC140"/>
    <w:lvl w:ilvl="0" w:tplc="CA9C52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41"/>
  </w:num>
  <w:num w:numId="5">
    <w:abstractNumId w:val="14"/>
  </w:num>
  <w:num w:numId="6">
    <w:abstractNumId w:val="23"/>
  </w:num>
  <w:num w:numId="7">
    <w:abstractNumId w:val="28"/>
  </w:num>
  <w:num w:numId="8">
    <w:abstractNumId w:val="24"/>
  </w:num>
  <w:num w:numId="9">
    <w:abstractNumId w:val="26"/>
  </w:num>
  <w:num w:numId="10">
    <w:abstractNumId w:val="34"/>
  </w:num>
  <w:num w:numId="11">
    <w:abstractNumId w:val="18"/>
  </w:num>
  <w:num w:numId="12">
    <w:abstractNumId w:val="2"/>
  </w:num>
  <w:num w:numId="13">
    <w:abstractNumId w:val="20"/>
  </w:num>
  <w:num w:numId="14">
    <w:abstractNumId w:val="1"/>
  </w:num>
  <w:num w:numId="15">
    <w:abstractNumId w:val="33"/>
  </w:num>
  <w:num w:numId="16">
    <w:abstractNumId w:val="8"/>
  </w:num>
  <w:num w:numId="17">
    <w:abstractNumId w:val="35"/>
  </w:num>
  <w:num w:numId="18">
    <w:abstractNumId w:val="40"/>
  </w:num>
  <w:num w:numId="19">
    <w:abstractNumId w:val="42"/>
  </w:num>
  <w:num w:numId="20">
    <w:abstractNumId w:val="46"/>
  </w:num>
  <w:num w:numId="21">
    <w:abstractNumId w:val="31"/>
  </w:num>
  <w:num w:numId="22">
    <w:abstractNumId w:val="21"/>
  </w:num>
  <w:num w:numId="23">
    <w:abstractNumId w:val="36"/>
  </w:num>
  <w:num w:numId="24">
    <w:abstractNumId w:val="38"/>
  </w:num>
  <w:num w:numId="25">
    <w:abstractNumId w:val="25"/>
  </w:num>
  <w:num w:numId="26">
    <w:abstractNumId w:val="12"/>
  </w:num>
  <w:num w:numId="27">
    <w:abstractNumId w:val="9"/>
  </w:num>
  <w:num w:numId="28">
    <w:abstractNumId w:val="43"/>
  </w:num>
  <w:num w:numId="29">
    <w:abstractNumId w:val="27"/>
  </w:num>
  <w:num w:numId="30">
    <w:abstractNumId w:val="30"/>
  </w:num>
  <w:num w:numId="31">
    <w:abstractNumId w:val="0"/>
  </w:num>
  <w:num w:numId="32">
    <w:abstractNumId w:val="48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4"/>
  </w:num>
  <w:num w:numId="38">
    <w:abstractNumId w:val="11"/>
  </w:num>
  <w:num w:numId="39">
    <w:abstractNumId w:val="5"/>
  </w:num>
  <w:num w:numId="40">
    <w:abstractNumId w:val="39"/>
  </w:num>
  <w:num w:numId="41">
    <w:abstractNumId w:val="15"/>
  </w:num>
  <w:num w:numId="42">
    <w:abstractNumId w:val="22"/>
  </w:num>
  <w:num w:numId="43">
    <w:abstractNumId w:val="47"/>
  </w:num>
  <w:num w:numId="44">
    <w:abstractNumId w:val="44"/>
  </w:num>
  <w:num w:numId="45">
    <w:abstractNumId w:val="49"/>
  </w:num>
  <w:num w:numId="46">
    <w:abstractNumId w:val="1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29"/>
    <w:rsid w:val="0000214F"/>
    <w:rsid w:val="00006E6B"/>
    <w:rsid w:val="000200FC"/>
    <w:rsid w:val="00020161"/>
    <w:rsid w:val="00022B1B"/>
    <w:rsid w:val="00023D41"/>
    <w:rsid w:val="000359FD"/>
    <w:rsid w:val="00037FA3"/>
    <w:rsid w:val="000712EC"/>
    <w:rsid w:val="00077AB1"/>
    <w:rsid w:val="00091B29"/>
    <w:rsid w:val="0009684B"/>
    <w:rsid w:val="000A728A"/>
    <w:rsid w:val="000C004D"/>
    <w:rsid w:val="000D0A36"/>
    <w:rsid w:val="000D48BA"/>
    <w:rsid w:val="000F3189"/>
    <w:rsid w:val="000F68C8"/>
    <w:rsid w:val="00101773"/>
    <w:rsid w:val="00102AF5"/>
    <w:rsid w:val="001063BF"/>
    <w:rsid w:val="00113E65"/>
    <w:rsid w:val="00122E38"/>
    <w:rsid w:val="0012444D"/>
    <w:rsid w:val="00131A1B"/>
    <w:rsid w:val="0014466B"/>
    <w:rsid w:val="0018577D"/>
    <w:rsid w:val="00194EAE"/>
    <w:rsid w:val="001A2EE2"/>
    <w:rsid w:val="001B4A2E"/>
    <w:rsid w:val="001C779C"/>
    <w:rsid w:val="001C7DA3"/>
    <w:rsid w:val="001E43FC"/>
    <w:rsid w:val="001F49AE"/>
    <w:rsid w:val="001F58A5"/>
    <w:rsid w:val="001F723E"/>
    <w:rsid w:val="0020308A"/>
    <w:rsid w:val="002038BB"/>
    <w:rsid w:val="00221CC6"/>
    <w:rsid w:val="00232519"/>
    <w:rsid w:val="00234061"/>
    <w:rsid w:val="00235F62"/>
    <w:rsid w:val="002408B2"/>
    <w:rsid w:val="00242129"/>
    <w:rsid w:val="00255C14"/>
    <w:rsid w:val="00263E3F"/>
    <w:rsid w:val="00271CF9"/>
    <w:rsid w:val="00272933"/>
    <w:rsid w:val="00283E8A"/>
    <w:rsid w:val="002A1A31"/>
    <w:rsid w:val="002A7360"/>
    <w:rsid w:val="002B1F67"/>
    <w:rsid w:val="002B3E8E"/>
    <w:rsid w:val="002C38C7"/>
    <w:rsid w:val="002C4AB6"/>
    <w:rsid w:val="002E2C6E"/>
    <w:rsid w:val="002E7576"/>
    <w:rsid w:val="002E789C"/>
    <w:rsid w:val="002E7E00"/>
    <w:rsid w:val="002F4599"/>
    <w:rsid w:val="003007ED"/>
    <w:rsid w:val="003068D1"/>
    <w:rsid w:val="0038697F"/>
    <w:rsid w:val="003910C4"/>
    <w:rsid w:val="00396337"/>
    <w:rsid w:val="003A5F7D"/>
    <w:rsid w:val="003B2B1B"/>
    <w:rsid w:val="003B7026"/>
    <w:rsid w:val="003C3394"/>
    <w:rsid w:val="003C52C3"/>
    <w:rsid w:val="003D2E8B"/>
    <w:rsid w:val="003D4B92"/>
    <w:rsid w:val="003D5724"/>
    <w:rsid w:val="003E5891"/>
    <w:rsid w:val="0040502C"/>
    <w:rsid w:val="00415DFB"/>
    <w:rsid w:val="00416909"/>
    <w:rsid w:val="00426E6D"/>
    <w:rsid w:val="00427573"/>
    <w:rsid w:val="00432485"/>
    <w:rsid w:val="00481A62"/>
    <w:rsid w:val="00491A45"/>
    <w:rsid w:val="004A39F8"/>
    <w:rsid w:val="004A5344"/>
    <w:rsid w:val="004C726F"/>
    <w:rsid w:val="004F373F"/>
    <w:rsid w:val="00511CB0"/>
    <w:rsid w:val="005135CC"/>
    <w:rsid w:val="005154AF"/>
    <w:rsid w:val="0052212F"/>
    <w:rsid w:val="00545456"/>
    <w:rsid w:val="00547F5A"/>
    <w:rsid w:val="00552B16"/>
    <w:rsid w:val="00566E42"/>
    <w:rsid w:val="005750DB"/>
    <w:rsid w:val="005931AC"/>
    <w:rsid w:val="005B6EE1"/>
    <w:rsid w:val="005E0235"/>
    <w:rsid w:val="005E1BEB"/>
    <w:rsid w:val="005E27F6"/>
    <w:rsid w:val="005F204F"/>
    <w:rsid w:val="005F3C4B"/>
    <w:rsid w:val="00611F9D"/>
    <w:rsid w:val="0062736F"/>
    <w:rsid w:val="00654DBC"/>
    <w:rsid w:val="00660852"/>
    <w:rsid w:val="00672BB5"/>
    <w:rsid w:val="00675E96"/>
    <w:rsid w:val="00676587"/>
    <w:rsid w:val="006802A3"/>
    <w:rsid w:val="006A0965"/>
    <w:rsid w:val="006A3552"/>
    <w:rsid w:val="006A39F4"/>
    <w:rsid w:val="006C0665"/>
    <w:rsid w:val="006C21E4"/>
    <w:rsid w:val="006C4626"/>
    <w:rsid w:val="006E4F94"/>
    <w:rsid w:val="006F0F92"/>
    <w:rsid w:val="006F352F"/>
    <w:rsid w:val="006F4156"/>
    <w:rsid w:val="007372A6"/>
    <w:rsid w:val="0073779B"/>
    <w:rsid w:val="00740315"/>
    <w:rsid w:val="0074416F"/>
    <w:rsid w:val="00753106"/>
    <w:rsid w:val="007616F2"/>
    <w:rsid w:val="00766D52"/>
    <w:rsid w:val="007675B2"/>
    <w:rsid w:val="00771D5E"/>
    <w:rsid w:val="007757AD"/>
    <w:rsid w:val="00776BC8"/>
    <w:rsid w:val="007804F7"/>
    <w:rsid w:val="0079091D"/>
    <w:rsid w:val="007A25F9"/>
    <w:rsid w:val="007A41C7"/>
    <w:rsid w:val="007A54F0"/>
    <w:rsid w:val="007A6515"/>
    <w:rsid w:val="007A6C9E"/>
    <w:rsid w:val="007A7EA1"/>
    <w:rsid w:val="007B2466"/>
    <w:rsid w:val="007E0EF4"/>
    <w:rsid w:val="007E52D6"/>
    <w:rsid w:val="007F47F8"/>
    <w:rsid w:val="007F6A55"/>
    <w:rsid w:val="008106CF"/>
    <w:rsid w:val="008136F6"/>
    <w:rsid w:val="00814C19"/>
    <w:rsid w:val="0083075B"/>
    <w:rsid w:val="00835F14"/>
    <w:rsid w:val="00836CDC"/>
    <w:rsid w:val="008576AD"/>
    <w:rsid w:val="008578DB"/>
    <w:rsid w:val="00862DFB"/>
    <w:rsid w:val="0086565E"/>
    <w:rsid w:val="008705F4"/>
    <w:rsid w:val="00880A81"/>
    <w:rsid w:val="00881C57"/>
    <w:rsid w:val="008A5752"/>
    <w:rsid w:val="008D27F8"/>
    <w:rsid w:val="008E33F8"/>
    <w:rsid w:val="008F0486"/>
    <w:rsid w:val="008F43F2"/>
    <w:rsid w:val="008F5259"/>
    <w:rsid w:val="0090521F"/>
    <w:rsid w:val="00915AF4"/>
    <w:rsid w:val="00922AED"/>
    <w:rsid w:val="00925DE2"/>
    <w:rsid w:val="00925E50"/>
    <w:rsid w:val="00945F66"/>
    <w:rsid w:val="00947E80"/>
    <w:rsid w:val="009509FD"/>
    <w:rsid w:val="00954343"/>
    <w:rsid w:val="00972A02"/>
    <w:rsid w:val="00973131"/>
    <w:rsid w:val="00982D29"/>
    <w:rsid w:val="009A727A"/>
    <w:rsid w:val="009C6792"/>
    <w:rsid w:val="009D1AF2"/>
    <w:rsid w:val="00A016DA"/>
    <w:rsid w:val="00A01860"/>
    <w:rsid w:val="00A02FDA"/>
    <w:rsid w:val="00A13189"/>
    <w:rsid w:val="00A32E1A"/>
    <w:rsid w:val="00A35961"/>
    <w:rsid w:val="00A44B02"/>
    <w:rsid w:val="00A5733A"/>
    <w:rsid w:val="00A845ED"/>
    <w:rsid w:val="00A862BF"/>
    <w:rsid w:val="00A90A79"/>
    <w:rsid w:val="00A91442"/>
    <w:rsid w:val="00AB26E1"/>
    <w:rsid w:val="00AB79CF"/>
    <w:rsid w:val="00AC0A3C"/>
    <w:rsid w:val="00AC165C"/>
    <w:rsid w:val="00AC747A"/>
    <w:rsid w:val="00AD1724"/>
    <w:rsid w:val="00AD62EB"/>
    <w:rsid w:val="00AE1EB5"/>
    <w:rsid w:val="00AF627C"/>
    <w:rsid w:val="00B14606"/>
    <w:rsid w:val="00B24CC2"/>
    <w:rsid w:val="00B31510"/>
    <w:rsid w:val="00B45194"/>
    <w:rsid w:val="00B67C90"/>
    <w:rsid w:val="00B84CE6"/>
    <w:rsid w:val="00B95806"/>
    <w:rsid w:val="00B969B3"/>
    <w:rsid w:val="00BA4FD3"/>
    <w:rsid w:val="00BE1E1D"/>
    <w:rsid w:val="00BE3B86"/>
    <w:rsid w:val="00BF7648"/>
    <w:rsid w:val="00C11CC1"/>
    <w:rsid w:val="00C21DA7"/>
    <w:rsid w:val="00C30C79"/>
    <w:rsid w:val="00C43399"/>
    <w:rsid w:val="00C50996"/>
    <w:rsid w:val="00C53FA8"/>
    <w:rsid w:val="00C703D8"/>
    <w:rsid w:val="00C72D66"/>
    <w:rsid w:val="00C733D6"/>
    <w:rsid w:val="00C77D9F"/>
    <w:rsid w:val="00C85735"/>
    <w:rsid w:val="00C86B73"/>
    <w:rsid w:val="00CA753F"/>
    <w:rsid w:val="00CB451D"/>
    <w:rsid w:val="00CB4996"/>
    <w:rsid w:val="00CB7318"/>
    <w:rsid w:val="00CC4D86"/>
    <w:rsid w:val="00CC6E28"/>
    <w:rsid w:val="00CD4F94"/>
    <w:rsid w:val="00CD5F5E"/>
    <w:rsid w:val="00CF4269"/>
    <w:rsid w:val="00D0148D"/>
    <w:rsid w:val="00D07EEE"/>
    <w:rsid w:val="00D2018F"/>
    <w:rsid w:val="00D26544"/>
    <w:rsid w:val="00D3639E"/>
    <w:rsid w:val="00DD5C56"/>
    <w:rsid w:val="00DE1F52"/>
    <w:rsid w:val="00DE2D0A"/>
    <w:rsid w:val="00DE593D"/>
    <w:rsid w:val="00DF09EC"/>
    <w:rsid w:val="00E0400A"/>
    <w:rsid w:val="00E14204"/>
    <w:rsid w:val="00E14A56"/>
    <w:rsid w:val="00E16518"/>
    <w:rsid w:val="00E721B7"/>
    <w:rsid w:val="00E76896"/>
    <w:rsid w:val="00E94C0B"/>
    <w:rsid w:val="00EA5C62"/>
    <w:rsid w:val="00EB54B9"/>
    <w:rsid w:val="00EB72CC"/>
    <w:rsid w:val="00ED44FE"/>
    <w:rsid w:val="00ED5DE1"/>
    <w:rsid w:val="00EE0968"/>
    <w:rsid w:val="00EE212C"/>
    <w:rsid w:val="00EE49E8"/>
    <w:rsid w:val="00EF0DCA"/>
    <w:rsid w:val="00EF1BA9"/>
    <w:rsid w:val="00F161C7"/>
    <w:rsid w:val="00F24E1A"/>
    <w:rsid w:val="00F725D5"/>
    <w:rsid w:val="00F85085"/>
    <w:rsid w:val="00F86C4A"/>
    <w:rsid w:val="00FB330C"/>
    <w:rsid w:val="00FC622C"/>
    <w:rsid w:val="00FD0F29"/>
    <w:rsid w:val="00FD64AA"/>
    <w:rsid w:val="00FE6CD8"/>
    <w:rsid w:val="00FF1F62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2F497"/>
  <w15:docId w15:val="{29E080B4-6AEB-447A-ADA5-9524CCC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421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B02A2"/>
      <w:kern w:val="0"/>
    </w:rPr>
  </w:style>
  <w:style w:type="paragraph" w:styleId="a3">
    <w:name w:val="header"/>
    <w:basedOn w:val="a"/>
    <w:link w:val="a4"/>
    <w:rsid w:val="0024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421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42129"/>
    <w:pPr>
      <w:jc w:val="both"/>
    </w:pPr>
  </w:style>
  <w:style w:type="character" w:customStyle="1" w:styleId="a6">
    <w:name w:val="本文 字元"/>
    <w:basedOn w:val="a0"/>
    <w:link w:val="a5"/>
    <w:rsid w:val="00242129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242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4212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242129"/>
  </w:style>
  <w:style w:type="paragraph" w:styleId="aa">
    <w:name w:val="Balloon Text"/>
    <w:basedOn w:val="a"/>
    <w:link w:val="ab"/>
    <w:rsid w:val="002421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242129"/>
    <w:rPr>
      <w:rFonts w:ascii="Cambria" w:eastAsia="新細明體" w:hAnsi="Cambria" w:cs="Times New Roman"/>
      <w:sz w:val="18"/>
      <w:szCs w:val="18"/>
    </w:rPr>
  </w:style>
  <w:style w:type="character" w:customStyle="1" w:styleId="blue2">
    <w:name w:val="blue_2"/>
    <w:basedOn w:val="a0"/>
    <w:rsid w:val="00242129"/>
    <w:rPr>
      <w:rFonts w:cs="Times New Roman"/>
    </w:rPr>
  </w:style>
  <w:style w:type="character" w:customStyle="1" w:styleId="apple-style-span">
    <w:name w:val="apple-style-span"/>
    <w:basedOn w:val="a0"/>
    <w:rsid w:val="00242129"/>
  </w:style>
  <w:style w:type="character" w:styleId="ac">
    <w:name w:val="Strong"/>
    <w:basedOn w:val="a0"/>
    <w:uiPriority w:val="22"/>
    <w:qFormat/>
    <w:rsid w:val="00242129"/>
    <w:rPr>
      <w:b/>
      <w:bCs/>
    </w:rPr>
  </w:style>
  <w:style w:type="character" w:styleId="ad">
    <w:name w:val="Hyperlink"/>
    <w:basedOn w:val="a0"/>
    <w:uiPriority w:val="99"/>
    <w:semiHidden/>
    <w:unhideWhenUsed/>
    <w:rsid w:val="00AB26E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969B3"/>
    <w:pPr>
      <w:ind w:leftChars="200" w:left="480"/>
    </w:pPr>
  </w:style>
  <w:style w:type="paragraph" w:styleId="af">
    <w:name w:val="Plain Text"/>
    <w:basedOn w:val="a"/>
    <w:link w:val="af0"/>
    <w:uiPriority w:val="99"/>
    <w:rsid w:val="00814C1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lang w:val="x-none" w:eastAsia="x-none"/>
    </w:rPr>
  </w:style>
  <w:style w:type="character" w:customStyle="1" w:styleId="af0">
    <w:name w:val="純文字 字元"/>
    <w:basedOn w:val="a0"/>
    <w:link w:val="af"/>
    <w:uiPriority w:val="99"/>
    <w:rsid w:val="00814C19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table" w:styleId="af1">
    <w:name w:val="Table Grid"/>
    <w:basedOn w:val="a1"/>
    <w:uiPriority w:val="39"/>
    <w:rsid w:val="00EE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GridView2$ctl02$LinkButton1','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tall.com/indu61/15/61157934DBF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9113-A4AE-4647-83F8-BBF3E4A9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2022-03-01T11:31:00Z</cp:lastPrinted>
  <dcterms:created xsi:type="dcterms:W3CDTF">2021-04-08T08:40:00Z</dcterms:created>
  <dcterms:modified xsi:type="dcterms:W3CDTF">2024-03-05T02:50:00Z</dcterms:modified>
</cp:coreProperties>
</file>